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9F" w:rsidRPr="003D4208" w:rsidRDefault="003F7CAA">
      <w:pPr>
        <w:rPr>
          <w:sz w:val="44"/>
          <w:lang w:val="nl-BE"/>
        </w:rPr>
      </w:pPr>
      <w:r w:rsidRPr="003D4208">
        <w:rPr>
          <w:sz w:val="44"/>
          <w:lang w:val="nl-BE"/>
        </w:rPr>
        <w:t>Bedacht in mei 2013.</w:t>
      </w:r>
    </w:p>
    <w:p w:rsidR="005D6646" w:rsidRPr="00057187" w:rsidRDefault="005D6646" w:rsidP="003123D1">
      <w:pPr>
        <w:spacing w:after="0"/>
        <w:jc w:val="both"/>
        <w:rPr>
          <w:rFonts w:ascii="Calibri" w:hAnsi="Calibri" w:cs="Calibri"/>
          <w:b/>
          <w:lang w:val="nl-BE"/>
        </w:rPr>
      </w:pPr>
      <w:r w:rsidRPr="00057187">
        <w:rPr>
          <w:rFonts w:ascii="Calibri" w:hAnsi="Calibri" w:cs="Calibri"/>
          <w:b/>
          <w:lang w:val="nl-BE"/>
        </w:rPr>
        <w:t xml:space="preserve">Walter </w:t>
      </w:r>
      <w:proofErr w:type="spellStart"/>
      <w:proofErr w:type="gramStart"/>
      <w:r w:rsidRPr="00057187">
        <w:rPr>
          <w:rFonts w:ascii="Calibri" w:hAnsi="Calibri" w:cs="Calibri"/>
          <w:b/>
          <w:lang w:val="nl-BE"/>
        </w:rPr>
        <w:t>Voordeckers</w:t>
      </w:r>
      <w:proofErr w:type="spellEnd"/>
      <w:r w:rsidRPr="00057187">
        <w:rPr>
          <w:rFonts w:ascii="Calibri" w:hAnsi="Calibri" w:cs="Calibri"/>
          <w:b/>
          <w:lang w:val="nl-BE"/>
        </w:rPr>
        <w:t xml:space="preserve">.  </w:t>
      </w:r>
      <w:proofErr w:type="gramEnd"/>
      <w:r w:rsidRPr="00057187">
        <w:rPr>
          <w:rFonts w:ascii="Calibri" w:hAnsi="Calibri" w:cs="Calibri"/>
          <w:b/>
          <w:lang w:val="nl-BE"/>
        </w:rPr>
        <w:t>12 mei 1980.</w:t>
      </w:r>
    </w:p>
    <w:p w:rsidR="005D6646" w:rsidRPr="00057187" w:rsidRDefault="005D6646" w:rsidP="003123D1">
      <w:pPr>
        <w:spacing w:after="0"/>
        <w:jc w:val="both"/>
        <w:rPr>
          <w:rFonts w:ascii="Calibri" w:hAnsi="Calibri" w:cs="Calibri"/>
          <w:lang w:val="nl-BE"/>
        </w:rPr>
      </w:pPr>
      <w:r w:rsidRPr="00057187">
        <w:rPr>
          <w:rFonts w:ascii="Calibri" w:hAnsi="Calibri" w:cs="Calibri"/>
          <w:lang w:val="nl-BE"/>
        </w:rPr>
        <w:t xml:space="preserve">Vandaag is het precies 33 jaren geleden dat Walter vermoord </w:t>
      </w:r>
      <w:proofErr w:type="gramStart"/>
      <w:r w:rsidRPr="00057187">
        <w:rPr>
          <w:rFonts w:ascii="Calibri" w:hAnsi="Calibri" w:cs="Calibri"/>
          <w:lang w:val="nl-BE"/>
        </w:rPr>
        <w:t xml:space="preserve">werd.  </w:t>
      </w:r>
      <w:proofErr w:type="gramEnd"/>
      <w:r w:rsidRPr="00057187">
        <w:rPr>
          <w:rFonts w:ascii="Calibri" w:hAnsi="Calibri" w:cs="Calibri"/>
          <w:lang w:val="nl-BE"/>
        </w:rPr>
        <w:t xml:space="preserve">Zijn naam staat (gelukkig) vermeld in de </w:t>
      </w:r>
      <w:proofErr w:type="spellStart"/>
      <w:r w:rsidRPr="00057187">
        <w:rPr>
          <w:rFonts w:ascii="Calibri" w:hAnsi="Calibri" w:cs="Calibri"/>
          <w:lang w:val="nl-BE"/>
        </w:rPr>
        <w:t>Latijnsamerikaanse</w:t>
      </w:r>
      <w:proofErr w:type="spellEnd"/>
      <w:r w:rsidRPr="00057187">
        <w:rPr>
          <w:rFonts w:ascii="Calibri" w:hAnsi="Calibri" w:cs="Calibri"/>
          <w:lang w:val="nl-BE"/>
        </w:rPr>
        <w:t xml:space="preserve"> </w:t>
      </w:r>
      <w:proofErr w:type="gramStart"/>
      <w:r w:rsidRPr="00057187">
        <w:rPr>
          <w:rFonts w:ascii="Calibri" w:hAnsi="Calibri" w:cs="Calibri"/>
          <w:lang w:val="nl-BE"/>
        </w:rPr>
        <w:t xml:space="preserve">agenda.  </w:t>
      </w:r>
      <w:proofErr w:type="gramEnd"/>
      <w:r w:rsidRPr="00057187">
        <w:rPr>
          <w:rFonts w:ascii="Calibri" w:hAnsi="Calibri" w:cs="Calibri"/>
          <w:lang w:val="nl-BE"/>
        </w:rPr>
        <w:t>“Belgisch missionaris, geëngageerd bij de Guatemaltee</w:t>
      </w:r>
      <w:r w:rsidR="00546B17" w:rsidRPr="00057187">
        <w:rPr>
          <w:rFonts w:ascii="Calibri" w:hAnsi="Calibri" w:cs="Calibri"/>
          <w:lang w:val="nl-BE"/>
        </w:rPr>
        <w:t xml:space="preserve">kse </w:t>
      </w:r>
      <w:proofErr w:type="spellStart"/>
      <w:r w:rsidR="00546B17" w:rsidRPr="00057187">
        <w:rPr>
          <w:rFonts w:ascii="Calibri" w:hAnsi="Calibri" w:cs="Calibri"/>
          <w:lang w:val="nl-BE"/>
        </w:rPr>
        <w:t>campesinos</w:t>
      </w:r>
      <w:proofErr w:type="spellEnd"/>
      <w:r w:rsidR="00546B17" w:rsidRPr="00057187">
        <w:rPr>
          <w:rFonts w:ascii="Calibri" w:hAnsi="Calibri" w:cs="Calibri"/>
          <w:lang w:val="nl-BE"/>
        </w:rPr>
        <w:t xml:space="preserve">, martelaar in </w:t>
      </w:r>
      <w:proofErr w:type="spellStart"/>
      <w:r w:rsidR="00546B17" w:rsidRPr="00057187">
        <w:rPr>
          <w:rFonts w:ascii="Calibri" w:hAnsi="Calibri" w:cs="Calibri"/>
          <w:lang w:val="nl-BE"/>
        </w:rPr>
        <w:t>Esc</w:t>
      </w:r>
      <w:r w:rsidRPr="00057187">
        <w:rPr>
          <w:rFonts w:ascii="Calibri" w:hAnsi="Calibri" w:cs="Calibri"/>
          <w:lang w:val="nl-BE"/>
        </w:rPr>
        <w:t>uint</w:t>
      </w:r>
      <w:r w:rsidR="00546B17" w:rsidRPr="00057187">
        <w:rPr>
          <w:rFonts w:ascii="Calibri" w:hAnsi="Calibri" w:cs="Calibri"/>
          <w:lang w:val="nl-BE"/>
        </w:rPr>
        <w:t>l</w:t>
      </w:r>
      <w:r w:rsidRPr="00057187">
        <w:rPr>
          <w:rFonts w:ascii="Calibri" w:hAnsi="Calibri" w:cs="Calibri"/>
          <w:lang w:val="nl-BE"/>
        </w:rPr>
        <w:t>a</w:t>
      </w:r>
      <w:proofErr w:type="spellEnd"/>
      <w:r w:rsidRPr="00057187">
        <w:rPr>
          <w:rFonts w:ascii="Calibri" w:hAnsi="Calibri" w:cs="Calibri"/>
          <w:lang w:val="nl-BE"/>
        </w:rPr>
        <w:t xml:space="preserve">, Guatemala” staat er bij </w:t>
      </w:r>
      <w:proofErr w:type="gramStart"/>
      <w:r w:rsidRPr="00057187">
        <w:rPr>
          <w:rFonts w:ascii="Calibri" w:hAnsi="Calibri" w:cs="Calibri"/>
          <w:lang w:val="nl-BE"/>
        </w:rPr>
        <w:t xml:space="preserve">geschreven.  </w:t>
      </w:r>
      <w:r w:rsidR="00057187" w:rsidRPr="00057187">
        <w:rPr>
          <w:rFonts w:ascii="Calibri" w:hAnsi="Calibri" w:cs="Calibri"/>
          <w:lang w:val="nl-BE"/>
        </w:rPr>
        <w:t xml:space="preserve"> </w:t>
      </w:r>
      <w:proofErr w:type="gramEnd"/>
      <w:r w:rsidR="00057187" w:rsidRPr="00057187">
        <w:rPr>
          <w:rFonts w:ascii="Calibri" w:hAnsi="Calibri" w:cs="Calibri"/>
          <w:lang w:val="nl-BE"/>
        </w:rPr>
        <w:t>Walter was 39 jaar en gedurende 14 jaren was hij in Guatemala de weg van het Evangelie meegegaan met de “</w:t>
      </w:r>
      <w:proofErr w:type="spellStart"/>
      <w:r w:rsidR="00057187" w:rsidRPr="00057187">
        <w:rPr>
          <w:rFonts w:ascii="Calibri" w:hAnsi="Calibri" w:cs="Calibri"/>
          <w:lang w:val="nl-BE"/>
        </w:rPr>
        <w:t>campesinos</w:t>
      </w:r>
      <w:proofErr w:type="spellEnd"/>
      <w:r w:rsidR="00057187" w:rsidRPr="00057187">
        <w:rPr>
          <w:rFonts w:ascii="Calibri" w:hAnsi="Calibri" w:cs="Calibri"/>
          <w:lang w:val="nl-BE"/>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6"/>
        <w:gridCol w:w="4550"/>
      </w:tblGrid>
      <w:tr w:rsidR="00057187" w:rsidRPr="001501E6" w:rsidTr="001501E6">
        <w:tc>
          <w:tcPr>
            <w:tcW w:w="5746" w:type="dxa"/>
          </w:tcPr>
          <w:p w:rsidR="00057187" w:rsidRPr="00057187" w:rsidRDefault="00057187" w:rsidP="003123D1">
            <w:pPr>
              <w:jc w:val="both"/>
              <w:rPr>
                <w:rFonts w:ascii="Calibri" w:hAnsi="Calibri" w:cs="Calibri"/>
                <w:lang w:val="nl-BE"/>
              </w:rPr>
            </w:pPr>
            <w:r w:rsidRPr="00057187">
              <w:rPr>
                <w:rFonts w:ascii="Calibri" w:hAnsi="Calibri" w:cs="Calibri"/>
                <w:noProof/>
                <w:lang w:eastAsia="es-SV"/>
              </w:rPr>
              <w:drawing>
                <wp:inline distT="0" distB="0" distL="0" distR="0" wp14:anchorId="01BCCD2D" wp14:editId="4317D864">
                  <wp:extent cx="3511296" cy="2388533"/>
                  <wp:effectExtent l="0" t="0" r="0" b="0"/>
                  <wp:docPr id="4" name="Imagen 4" descr="Conmemoran asesinato de sacerd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memoran asesinato de sacerdo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1383" cy="2388592"/>
                          </a:xfrm>
                          <a:prstGeom prst="rect">
                            <a:avLst/>
                          </a:prstGeom>
                          <a:noFill/>
                          <a:ln>
                            <a:noFill/>
                          </a:ln>
                        </pic:spPr>
                      </pic:pic>
                    </a:graphicData>
                  </a:graphic>
                </wp:inline>
              </w:drawing>
            </w:r>
          </w:p>
        </w:tc>
        <w:tc>
          <w:tcPr>
            <w:tcW w:w="4550" w:type="dxa"/>
          </w:tcPr>
          <w:p w:rsidR="00057187" w:rsidRPr="00057187" w:rsidRDefault="00057187" w:rsidP="003123D1">
            <w:pPr>
              <w:jc w:val="both"/>
              <w:rPr>
                <w:rFonts w:ascii="Calibri" w:hAnsi="Calibri" w:cs="Calibri"/>
                <w:i/>
                <w:lang w:val="nl-BE"/>
              </w:rPr>
            </w:pPr>
            <w:r w:rsidRPr="00057187">
              <w:rPr>
                <w:rFonts w:ascii="Calibri" w:hAnsi="Calibri" w:cs="Calibri"/>
                <w:i/>
                <w:lang w:val="nl-BE"/>
              </w:rPr>
              <w:t xml:space="preserve">Hiernaast, foto van de 32 </w:t>
            </w:r>
            <w:proofErr w:type="spellStart"/>
            <w:r w:rsidRPr="00057187">
              <w:rPr>
                <w:rFonts w:ascii="Calibri" w:hAnsi="Calibri" w:cs="Calibri"/>
                <w:i/>
                <w:lang w:val="nl-BE"/>
              </w:rPr>
              <w:t>ste</w:t>
            </w:r>
            <w:proofErr w:type="spellEnd"/>
            <w:r w:rsidRPr="00057187">
              <w:rPr>
                <w:rFonts w:ascii="Calibri" w:hAnsi="Calibri" w:cs="Calibri"/>
                <w:i/>
                <w:lang w:val="nl-BE"/>
              </w:rPr>
              <w:t xml:space="preserve"> verjaardag van de moord op Walter, in zijn toenmalige parochie in Santa </w:t>
            </w:r>
            <w:proofErr w:type="spellStart"/>
            <w:r w:rsidRPr="00057187">
              <w:rPr>
                <w:rFonts w:ascii="Calibri" w:hAnsi="Calibri" w:cs="Calibri"/>
                <w:i/>
                <w:lang w:val="nl-BE"/>
              </w:rPr>
              <w:t>Lucía</w:t>
            </w:r>
            <w:proofErr w:type="spellEnd"/>
            <w:r w:rsidRPr="00057187">
              <w:rPr>
                <w:rFonts w:ascii="Calibri" w:hAnsi="Calibri" w:cs="Calibri"/>
                <w:i/>
                <w:lang w:val="nl-BE"/>
              </w:rPr>
              <w:t xml:space="preserve"> </w:t>
            </w:r>
            <w:proofErr w:type="spellStart"/>
            <w:r w:rsidRPr="00057187">
              <w:rPr>
                <w:rFonts w:ascii="Calibri" w:hAnsi="Calibri" w:cs="Calibri"/>
                <w:i/>
                <w:lang w:val="nl-BE"/>
              </w:rPr>
              <w:t>Cotzumalguapa</w:t>
            </w:r>
            <w:proofErr w:type="spellEnd"/>
            <w:r w:rsidRPr="00057187">
              <w:rPr>
                <w:rFonts w:ascii="Calibri" w:hAnsi="Calibri" w:cs="Calibri"/>
                <w:i/>
                <w:lang w:val="nl-BE"/>
              </w:rPr>
              <w:t>.</w:t>
            </w:r>
          </w:p>
          <w:p w:rsidR="00057187" w:rsidRPr="00057187" w:rsidRDefault="00057187" w:rsidP="003123D1">
            <w:pPr>
              <w:jc w:val="both"/>
              <w:rPr>
                <w:rFonts w:ascii="Calibri" w:hAnsi="Calibri" w:cs="Calibri"/>
                <w:lang w:val="nl-BE"/>
              </w:rPr>
            </w:pPr>
          </w:p>
          <w:p w:rsidR="00057187" w:rsidRPr="00057187" w:rsidRDefault="00057187" w:rsidP="003123D1">
            <w:pPr>
              <w:jc w:val="both"/>
              <w:rPr>
                <w:rFonts w:ascii="Calibri" w:hAnsi="Calibri" w:cs="Calibri"/>
                <w:lang w:val="nl-BE"/>
              </w:rPr>
            </w:pPr>
            <w:r w:rsidRPr="00057187">
              <w:rPr>
                <w:rFonts w:ascii="Calibri" w:hAnsi="Calibri" w:cs="Calibri"/>
                <w:lang w:val="nl-BE"/>
              </w:rPr>
              <w:t xml:space="preserve">“Walter verstond dat evangelisatie een duidelijke optie betekent voor de </w:t>
            </w:r>
            <w:proofErr w:type="gramStart"/>
            <w:r w:rsidRPr="00057187">
              <w:rPr>
                <w:rFonts w:ascii="Calibri" w:hAnsi="Calibri" w:cs="Calibri"/>
                <w:lang w:val="nl-BE"/>
              </w:rPr>
              <w:t xml:space="preserve">gerechtigheid.  </w:t>
            </w:r>
            <w:proofErr w:type="gramEnd"/>
            <w:r w:rsidRPr="00057187">
              <w:rPr>
                <w:rFonts w:ascii="Calibri" w:hAnsi="Calibri" w:cs="Calibri"/>
                <w:lang w:val="nl-BE"/>
              </w:rPr>
              <w:t>Hij aanvaardde de ongelijkheden niet.” Zei de provinciaal van Scheut op de herdenkingsviering vorig jaar.</w:t>
            </w:r>
          </w:p>
          <w:p w:rsidR="00057187" w:rsidRPr="00057187" w:rsidRDefault="00057187" w:rsidP="003123D1">
            <w:pPr>
              <w:jc w:val="both"/>
              <w:rPr>
                <w:rFonts w:ascii="Calibri" w:hAnsi="Calibri" w:cs="Calibri"/>
                <w:lang w:val="nl-BE"/>
              </w:rPr>
            </w:pPr>
          </w:p>
          <w:p w:rsidR="00057187" w:rsidRPr="00057187" w:rsidRDefault="00057187" w:rsidP="003123D1">
            <w:pPr>
              <w:jc w:val="both"/>
              <w:rPr>
                <w:rFonts w:ascii="Calibri" w:hAnsi="Calibri" w:cs="Calibri"/>
                <w:lang w:val="nl-BE"/>
              </w:rPr>
            </w:pPr>
          </w:p>
        </w:tc>
      </w:tr>
    </w:tbl>
    <w:p w:rsidR="00121270" w:rsidRPr="00057187" w:rsidRDefault="00121270" w:rsidP="003123D1">
      <w:pPr>
        <w:spacing w:after="0"/>
        <w:jc w:val="both"/>
        <w:rPr>
          <w:rFonts w:ascii="Calibri" w:hAnsi="Calibri" w:cs="Calibri"/>
          <w:lang w:val="nl-BE"/>
        </w:rPr>
      </w:pPr>
    </w:p>
    <w:p w:rsidR="005D6646" w:rsidRPr="00057187" w:rsidRDefault="005D6646" w:rsidP="003123D1">
      <w:pPr>
        <w:spacing w:after="0"/>
        <w:jc w:val="both"/>
        <w:rPr>
          <w:rFonts w:ascii="Calibri" w:hAnsi="Calibri" w:cs="Calibri"/>
          <w:lang w:val="nl-BE"/>
        </w:rPr>
      </w:pPr>
      <w:r w:rsidRPr="00057187">
        <w:rPr>
          <w:rFonts w:ascii="Calibri" w:hAnsi="Calibri" w:cs="Calibri"/>
          <w:lang w:val="nl-BE"/>
        </w:rPr>
        <w:t xml:space="preserve">Ik herinner me nog mijn eerste dagen in Guatemala einde februari begin maart </w:t>
      </w:r>
      <w:proofErr w:type="gramStart"/>
      <w:r w:rsidRPr="00057187">
        <w:rPr>
          <w:rFonts w:ascii="Calibri" w:hAnsi="Calibri" w:cs="Calibri"/>
          <w:lang w:val="nl-BE"/>
        </w:rPr>
        <w:t xml:space="preserve">1977.  </w:t>
      </w:r>
      <w:proofErr w:type="gramEnd"/>
      <w:r w:rsidRPr="00057187">
        <w:rPr>
          <w:rFonts w:ascii="Calibri" w:hAnsi="Calibri" w:cs="Calibri"/>
          <w:lang w:val="nl-BE"/>
        </w:rPr>
        <w:t>Toen leerde ik Walter ook kenn</w:t>
      </w:r>
      <w:r w:rsidR="00546B17" w:rsidRPr="00057187">
        <w:rPr>
          <w:rFonts w:ascii="Calibri" w:hAnsi="Calibri" w:cs="Calibri"/>
          <w:lang w:val="nl-BE"/>
        </w:rPr>
        <w:t xml:space="preserve">en en we bezochten hem in zijn parochie. Hij maakte een sterke </w:t>
      </w:r>
      <w:proofErr w:type="gramStart"/>
      <w:r w:rsidR="00546B17" w:rsidRPr="00057187">
        <w:rPr>
          <w:rFonts w:ascii="Calibri" w:hAnsi="Calibri" w:cs="Calibri"/>
          <w:lang w:val="nl-BE"/>
        </w:rPr>
        <w:t xml:space="preserve">indruk.  </w:t>
      </w:r>
      <w:proofErr w:type="gramEnd"/>
      <w:r w:rsidR="00546B17" w:rsidRPr="00057187">
        <w:rPr>
          <w:rFonts w:ascii="Calibri" w:hAnsi="Calibri" w:cs="Calibri"/>
          <w:lang w:val="nl-BE"/>
        </w:rPr>
        <w:t xml:space="preserve">Toen hij vermoord werd, enkele jaren later, drong dat heel diep bij me </w:t>
      </w:r>
      <w:proofErr w:type="gramStart"/>
      <w:r w:rsidR="00546B17" w:rsidRPr="00057187">
        <w:rPr>
          <w:rFonts w:ascii="Calibri" w:hAnsi="Calibri" w:cs="Calibri"/>
          <w:lang w:val="nl-BE"/>
        </w:rPr>
        <w:t xml:space="preserve">door.  </w:t>
      </w:r>
      <w:proofErr w:type="gramEnd"/>
      <w:r w:rsidR="00546B17" w:rsidRPr="00057187">
        <w:rPr>
          <w:rFonts w:ascii="Calibri" w:hAnsi="Calibri" w:cs="Calibri"/>
          <w:lang w:val="nl-BE"/>
        </w:rPr>
        <w:t xml:space="preserve">Walter was trouw gebleven aan zijn engagement als priester bij zijn volk dat  zoveel leed en zoveel </w:t>
      </w:r>
      <w:proofErr w:type="gramStart"/>
      <w:r w:rsidR="00546B17" w:rsidRPr="00057187">
        <w:rPr>
          <w:rFonts w:ascii="Calibri" w:hAnsi="Calibri" w:cs="Calibri"/>
          <w:lang w:val="nl-BE"/>
        </w:rPr>
        <w:t xml:space="preserve">hoopte.   </w:t>
      </w:r>
      <w:proofErr w:type="gramEnd"/>
    </w:p>
    <w:p w:rsidR="00546B17" w:rsidRPr="00057187" w:rsidRDefault="00546B17" w:rsidP="003123D1">
      <w:pPr>
        <w:spacing w:after="0"/>
        <w:jc w:val="both"/>
        <w:rPr>
          <w:rFonts w:ascii="Calibri" w:hAnsi="Calibri" w:cs="Calibri"/>
          <w:lang w:val="nl-BE"/>
        </w:rPr>
      </w:pPr>
      <w:r w:rsidRPr="00057187">
        <w:rPr>
          <w:rFonts w:ascii="Calibri" w:hAnsi="Calibri" w:cs="Calibri"/>
          <w:lang w:val="nl-BE"/>
        </w:rPr>
        <w:t>Elk jaar sta ik stil bij zijn martelaarschap. We mogen he</w:t>
      </w:r>
      <w:r w:rsidR="00302E3B">
        <w:rPr>
          <w:rFonts w:ascii="Calibri" w:hAnsi="Calibri" w:cs="Calibri"/>
          <w:lang w:val="nl-BE"/>
        </w:rPr>
        <w:t>m</w:t>
      </w:r>
      <w:r w:rsidRPr="00057187">
        <w:rPr>
          <w:rFonts w:ascii="Calibri" w:hAnsi="Calibri" w:cs="Calibri"/>
          <w:lang w:val="nl-BE"/>
        </w:rPr>
        <w:t xml:space="preserve"> nooit </w:t>
      </w:r>
      <w:proofErr w:type="gramStart"/>
      <w:r w:rsidRPr="00057187">
        <w:rPr>
          <w:rFonts w:ascii="Calibri" w:hAnsi="Calibri" w:cs="Calibri"/>
          <w:lang w:val="nl-BE"/>
        </w:rPr>
        <w:t xml:space="preserve">vergeten.  </w:t>
      </w:r>
      <w:proofErr w:type="gramEnd"/>
      <w:r w:rsidRPr="00057187">
        <w:rPr>
          <w:rFonts w:ascii="Calibri" w:hAnsi="Calibri" w:cs="Calibri"/>
          <w:lang w:val="nl-BE"/>
        </w:rPr>
        <w:t xml:space="preserve">Ik dacht: in hoeveel parochies in bisdom Antwerpen zal Walter herdacht </w:t>
      </w:r>
      <w:proofErr w:type="gramStart"/>
      <w:r w:rsidRPr="00057187">
        <w:rPr>
          <w:rFonts w:ascii="Calibri" w:hAnsi="Calibri" w:cs="Calibri"/>
          <w:lang w:val="nl-BE"/>
        </w:rPr>
        <w:t xml:space="preserve">zijn?  </w:t>
      </w:r>
      <w:proofErr w:type="gramEnd"/>
      <w:r w:rsidRPr="00057187">
        <w:rPr>
          <w:rFonts w:ascii="Calibri" w:hAnsi="Calibri" w:cs="Calibri"/>
          <w:lang w:val="nl-BE"/>
        </w:rPr>
        <w:t xml:space="preserve">Hoe tekenend een herdenkingsplaat in de kathedraal ook is, als de parochies zich niet voeden aan het engagement van hen die hun leven gaven (zoals Walter), dan loopt er iets fundamenteels fout met de </w:t>
      </w:r>
      <w:proofErr w:type="gramStart"/>
      <w:r w:rsidRPr="00057187">
        <w:rPr>
          <w:rFonts w:ascii="Calibri" w:hAnsi="Calibri" w:cs="Calibri"/>
          <w:lang w:val="nl-BE"/>
        </w:rPr>
        <w:t xml:space="preserve">kerk.  </w:t>
      </w:r>
      <w:proofErr w:type="gramEnd"/>
      <w:r w:rsidRPr="00057187">
        <w:rPr>
          <w:rFonts w:ascii="Calibri" w:hAnsi="Calibri" w:cs="Calibri"/>
          <w:lang w:val="nl-BE"/>
        </w:rPr>
        <w:t xml:space="preserve">In onze maandelijkse viering zullen wij hem gedenken, samen met andere “martelaars” van de </w:t>
      </w:r>
      <w:r w:rsidR="00121270" w:rsidRPr="00057187">
        <w:rPr>
          <w:rFonts w:ascii="Calibri" w:hAnsi="Calibri" w:cs="Calibri"/>
          <w:lang w:val="nl-BE"/>
        </w:rPr>
        <w:t xml:space="preserve">maand mei: </w:t>
      </w:r>
      <w:proofErr w:type="spellStart"/>
      <w:r w:rsidR="00121270" w:rsidRPr="00057187">
        <w:rPr>
          <w:rFonts w:ascii="Calibri" w:hAnsi="Calibri" w:cs="Calibri"/>
          <w:lang w:val="nl-BE"/>
        </w:rPr>
        <w:t>Padre</w:t>
      </w:r>
      <w:proofErr w:type="spellEnd"/>
      <w:r w:rsidR="00121270" w:rsidRPr="00057187">
        <w:rPr>
          <w:rFonts w:ascii="Calibri" w:hAnsi="Calibri" w:cs="Calibri"/>
          <w:lang w:val="nl-BE"/>
        </w:rPr>
        <w:t xml:space="preserve"> </w:t>
      </w:r>
      <w:proofErr w:type="spellStart"/>
      <w:r w:rsidR="00121270" w:rsidRPr="00057187">
        <w:rPr>
          <w:rFonts w:ascii="Calibri" w:hAnsi="Calibri" w:cs="Calibri"/>
          <w:lang w:val="nl-BE"/>
        </w:rPr>
        <w:t>Alfonso</w:t>
      </w:r>
      <w:proofErr w:type="spellEnd"/>
      <w:r w:rsidR="00121270" w:rsidRPr="00057187">
        <w:rPr>
          <w:rFonts w:ascii="Calibri" w:hAnsi="Calibri" w:cs="Calibri"/>
          <w:lang w:val="nl-BE"/>
        </w:rPr>
        <w:t xml:space="preserve"> </w:t>
      </w:r>
      <w:proofErr w:type="spellStart"/>
      <w:r w:rsidR="00121270" w:rsidRPr="00057187">
        <w:rPr>
          <w:rFonts w:ascii="Calibri" w:hAnsi="Calibri" w:cs="Calibri"/>
          <w:lang w:val="nl-BE"/>
        </w:rPr>
        <w:t>Navarr</w:t>
      </w:r>
      <w:r w:rsidRPr="00057187">
        <w:rPr>
          <w:rFonts w:ascii="Calibri" w:hAnsi="Calibri" w:cs="Calibri"/>
          <w:lang w:val="nl-BE"/>
        </w:rPr>
        <w:t>o</w:t>
      </w:r>
      <w:proofErr w:type="spellEnd"/>
      <w:r w:rsidRPr="00057187">
        <w:rPr>
          <w:rFonts w:ascii="Calibri" w:hAnsi="Calibri" w:cs="Calibri"/>
          <w:lang w:val="nl-BE"/>
        </w:rPr>
        <w:t xml:space="preserve"> </w:t>
      </w:r>
      <w:r w:rsidR="00121270" w:rsidRPr="00057187">
        <w:rPr>
          <w:rFonts w:ascii="Calibri" w:hAnsi="Calibri" w:cs="Calibri"/>
          <w:lang w:val="nl-BE"/>
        </w:rPr>
        <w:t xml:space="preserve">– 1977 - </w:t>
      </w:r>
      <w:r w:rsidRPr="00057187">
        <w:rPr>
          <w:rFonts w:ascii="Calibri" w:hAnsi="Calibri" w:cs="Calibri"/>
          <w:lang w:val="nl-BE"/>
        </w:rPr>
        <w:t xml:space="preserve">in San Salvador, de brutale massamoord op meer dan 600 mensen </w:t>
      </w:r>
      <w:r w:rsidR="00121270" w:rsidRPr="00057187">
        <w:rPr>
          <w:rFonts w:ascii="Calibri" w:hAnsi="Calibri" w:cs="Calibri"/>
          <w:lang w:val="nl-BE"/>
        </w:rPr>
        <w:t xml:space="preserve">– 1980 - </w:t>
      </w:r>
      <w:r w:rsidRPr="00057187">
        <w:rPr>
          <w:rFonts w:ascii="Calibri" w:hAnsi="Calibri" w:cs="Calibri"/>
          <w:lang w:val="nl-BE"/>
        </w:rPr>
        <w:t xml:space="preserve">in de </w:t>
      </w:r>
      <w:proofErr w:type="spellStart"/>
      <w:r w:rsidRPr="00057187">
        <w:rPr>
          <w:rFonts w:ascii="Calibri" w:hAnsi="Calibri" w:cs="Calibri"/>
          <w:lang w:val="nl-BE"/>
        </w:rPr>
        <w:t>Sumpul</w:t>
      </w:r>
      <w:proofErr w:type="spellEnd"/>
      <w:r w:rsidRPr="00057187">
        <w:rPr>
          <w:rFonts w:ascii="Calibri" w:hAnsi="Calibri" w:cs="Calibri"/>
          <w:lang w:val="nl-BE"/>
        </w:rPr>
        <w:t xml:space="preserve"> rivier (tussen Honduras en El Salvador)</w:t>
      </w:r>
      <w:proofErr w:type="gramStart"/>
      <w:r w:rsidRPr="00057187">
        <w:rPr>
          <w:rFonts w:ascii="Calibri" w:hAnsi="Calibri" w:cs="Calibri"/>
          <w:lang w:val="nl-BE"/>
        </w:rPr>
        <w:t>,…</w:t>
      </w:r>
      <w:proofErr w:type="gramEnd"/>
      <w:r w:rsidRPr="00057187">
        <w:rPr>
          <w:rFonts w:ascii="Calibri" w:hAnsi="Calibri" w:cs="Calibri"/>
          <w:lang w:val="nl-BE"/>
        </w:rPr>
        <w:t xml:space="preserve">  </w:t>
      </w:r>
    </w:p>
    <w:p w:rsidR="00546B17" w:rsidRPr="00057187" w:rsidRDefault="00546B17" w:rsidP="003123D1">
      <w:pPr>
        <w:spacing w:after="0"/>
        <w:jc w:val="both"/>
        <w:rPr>
          <w:rFonts w:ascii="Calibri" w:hAnsi="Calibri" w:cs="Calibri"/>
          <w:lang w:val="nl-BE"/>
        </w:rPr>
      </w:pPr>
    </w:p>
    <w:p w:rsidR="00546B17" w:rsidRPr="00057187" w:rsidRDefault="00546B17" w:rsidP="00057187">
      <w:pPr>
        <w:spacing w:after="0"/>
        <w:jc w:val="both"/>
        <w:rPr>
          <w:rFonts w:ascii="Calibri" w:hAnsi="Calibri" w:cs="Calibri"/>
          <w:b/>
          <w:lang w:val="nl-BE"/>
        </w:rPr>
      </w:pPr>
      <w:r w:rsidRPr="00057187">
        <w:rPr>
          <w:rFonts w:ascii="Calibri" w:hAnsi="Calibri" w:cs="Calibri"/>
          <w:b/>
          <w:lang w:val="nl-BE"/>
        </w:rPr>
        <w:t>Guatemala gaat voorop…</w:t>
      </w:r>
    </w:p>
    <w:p w:rsidR="00546B17" w:rsidRPr="00057187" w:rsidRDefault="00546B17" w:rsidP="00057187">
      <w:pPr>
        <w:spacing w:after="0"/>
        <w:jc w:val="both"/>
        <w:rPr>
          <w:rFonts w:ascii="Calibri" w:hAnsi="Calibri" w:cs="Calibri"/>
          <w:lang w:val="nl-BE"/>
        </w:rPr>
      </w:pPr>
      <w:r w:rsidRPr="00057187">
        <w:rPr>
          <w:rFonts w:ascii="Calibri" w:hAnsi="Calibri" w:cs="Calibri"/>
          <w:lang w:val="nl-BE"/>
        </w:rPr>
        <w:t xml:space="preserve">Vorige week vrijdag hoorde ik via de radio (in de auto) de lezing van de uitspraak van het Guatemalaanse gerecht dat de </w:t>
      </w:r>
      <w:proofErr w:type="spellStart"/>
      <w:r w:rsidRPr="00057187">
        <w:rPr>
          <w:rFonts w:ascii="Calibri" w:hAnsi="Calibri" w:cs="Calibri"/>
          <w:lang w:val="nl-BE"/>
        </w:rPr>
        <w:t>exdictator</w:t>
      </w:r>
      <w:proofErr w:type="spellEnd"/>
      <w:r w:rsidRPr="00057187">
        <w:rPr>
          <w:rFonts w:ascii="Calibri" w:hAnsi="Calibri" w:cs="Calibri"/>
          <w:lang w:val="nl-BE"/>
        </w:rPr>
        <w:t xml:space="preserve"> </w:t>
      </w:r>
      <w:proofErr w:type="spellStart"/>
      <w:r w:rsidRPr="00057187">
        <w:rPr>
          <w:rFonts w:ascii="Calibri" w:hAnsi="Calibri" w:cs="Calibri"/>
          <w:lang w:val="nl-BE"/>
        </w:rPr>
        <w:t>Ríos</w:t>
      </w:r>
      <w:proofErr w:type="spellEnd"/>
      <w:r w:rsidRPr="00057187">
        <w:rPr>
          <w:rFonts w:ascii="Calibri" w:hAnsi="Calibri" w:cs="Calibri"/>
          <w:lang w:val="nl-BE"/>
        </w:rPr>
        <w:t xml:space="preserve"> </w:t>
      </w:r>
      <w:proofErr w:type="spellStart"/>
      <w:r w:rsidRPr="00057187">
        <w:rPr>
          <w:rFonts w:ascii="Calibri" w:hAnsi="Calibri" w:cs="Calibri"/>
          <w:lang w:val="nl-BE"/>
        </w:rPr>
        <w:t>Montt</w:t>
      </w:r>
      <w:proofErr w:type="spellEnd"/>
      <w:r w:rsidRPr="00057187">
        <w:rPr>
          <w:rFonts w:ascii="Calibri" w:hAnsi="Calibri" w:cs="Calibri"/>
          <w:lang w:val="nl-BE"/>
        </w:rPr>
        <w:t xml:space="preserve"> veroordeelde tot 80 jaren gevangenis: de maximumstraf van 50 jaren voor genocide tegen de </w:t>
      </w:r>
      <w:proofErr w:type="spellStart"/>
      <w:r w:rsidRPr="00057187">
        <w:rPr>
          <w:rFonts w:ascii="Calibri" w:hAnsi="Calibri" w:cs="Calibri"/>
          <w:lang w:val="nl-BE"/>
        </w:rPr>
        <w:t>Ixil</w:t>
      </w:r>
      <w:proofErr w:type="spellEnd"/>
      <w:r w:rsidRPr="00057187">
        <w:rPr>
          <w:rFonts w:ascii="Calibri" w:hAnsi="Calibri" w:cs="Calibri"/>
          <w:lang w:val="nl-BE"/>
        </w:rPr>
        <w:t xml:space="preserve"> bevolking en de maximumstraf van 30 jaren voor andere schendingen van </w:t>
      </w:r>
      <w:proofErr w:type="gramStart"/>
      <w:r w:rsidRPr="00057187">
        <w:rPr>
          <w:rFonts w:ascii="Calibri" w:hAnsi="Calibri" w:cs="Calibri"/>
          <w:lang w:val="nl-BE"/>
        </w:rPr>
        <w:t xml:space="preserve">mensenrechten.  </w:t>
      </w:r>
      <w:proofErr w:type="gramEnd"/>
      <w:r w:rsidRPr="00057187">
        <w:rPr>
          <w:rFonts w:ascii="Calibri" w:hAnsi="Calibri" w:cs="Calibri"/>
          <w:lang w:val="nl-BE"/>
        </w:rPr>
        <w:t xml:space="preserve">Ik werd er koud van dat alles te aanhoren: de nationale radio van El Salvador zond de boodschap van </w:t>
      </w:r>
      <w:proofErr w:type="spellStart"/>
      <w:r w:rsidRPr="00057187">
        <w:rPr>
          <w:rFonts w:ascii="Calibri" w:hAnsi="Calibri" w:cs="Calibri"/>
          <w:lang w:val="nl-BE"/>
        </w:rPr>
        <w:t>Telesur</w:t>
      </w:r>
      <w:proofErr w:type="spellEnd"/>
      <w:r w:rsidRPr="00057187">
        <w:rPr>
          <w:rFonts w:ascii="Calibri" w:hAnsi="Calibri" w:cs="Calibri"/>
          <w:lang w:val="nl-BE"/>
        </w:rPr>
        <w:t xml:space="preserve"> “life” </w:t>
      </w:r>
      <w:proofErr w:type="gramStart"/>
      <w:r w:rsidRPr="00057187">
        <w:rPr>
          <w:rFonts w:ascii="Calibri" w:hAnsi="Calibri" w:cs="Calibri"/>
          <w:lang w:val="nl-BE"/>
        </w:rPr>
        <w:t xml:space="preserve">door.  </w:t>
      </w:r>
      <w:proofErr w:type="gramEnd"/>
    </w:p>
    <w:p w:rsidR="00996BF4" w:rsidRPr="00057187" w:rsidRDefault="00546B17" w:rsidP="00057187">
      <w:pPr>
        <w:spacing w:after="0"/>
        <w:jc w:val="both"/>
        <w:rPr>
          <w:rFonts w:ascii="Calibri" w:eastAsia="Times New Roman" w:hAnsi="Calibri" w:cs="Calibri"/>
          <w:color w:val="000000"/>
          <w:sz w:val="20"/>
          <w:szCs w:val="20"/>
          <w:shd w:val="clear" w:color="auto" w:fill="FFFFFF"/>
          <w:lang w:val="nl-BE" w:eastAsia="es-SV"/>
        </w:rPr>
      </w:pPr>
      <w:r w:rsidRPr="00057187">
        <w:rPr>
          <w:rFonts w:ascii="Calibri" w:hAnsi="Calibri" w:cs="Calibri"/>
          <w:lang w:val="nl-BE"/>
        </w:rPr>
        <w:t xml:space="preserve">Deze vandaag oude man werd veroordeeld tot de hoogst voorziene straf, omdat de misdaden zo zwaar zijn, ook al zal hij dat alles niet kunnen </w:t>
      </w:r>
      <w:proofErr w:type="gramStart"/>
      <w:r w:rsidRPr="00057187">
        <w:rPr>
          <w:rFonts w:ascii="Calibri" w:hAnsi="Calibri" w:cs="Calibri"/>
          <w:lang w:val="nl-BE"/>
        </w:rPr>
        <w:t xml:space="preserve">uitzitten.   </w:t>
      </w:r>
      <w:proofErr w:type="gramEnd"/>
      <w:r w:rsidRPr="00057187">
        <w:rPr>
          <w:rFonts w:ascii="Calibri" w:hAnsi="Calibri" w:cs="Calibri"/>
          <w:lang w:val="nl-BE"/>
        </w:rPr>
        <w:t xml:space="preserve">Op 23 maart 1982 deed hij een staatsgreep en van dat moment tot einde 1983 was hij verantwoordelijk voor een werkelijk volkerenmoord (genocide) tegen de </w:t>
      </w:r>
      <w:proofErr w:type="spellStart"/>
      <w:proofErr w:type="gramStart"/>
      <w:r w:rsidRPr="00057187">
        <w:rPr>
          <w:rFonts w:ascii="Calibri" w:hAnsi="Calibri" w:cs="Calibri"/>
          <w:lang w:val="nl-BE"/>
        </w:rPr>
        <w:t>Ixilbevolking</w:t>
      </w:r>
      <w:proofErr w:type="spellEnd"/>
      <w:r w:rsidRPr="00057187">
        <w:rPr>
          <w:rFonts w:ascii="Calibri" w:hAnsi="Calibri" w:cs="Calibri"/>
          <w:lang w:val="nl-BE"/>
        </w:rPr>
        <w:t xml:space="preserve">.  </w:t>
      </w:r>
      <w:proofErr w:type="gramEnd"/>
      <w:r w:rsidR="00996BF4" w:rsidRPr="00057187">
        <w:rPr>
          <w:rFonts w:ascii="Calibri" w:eastAsia="Times New Roman" w:hAnsi="Calibri" w:cs="Calibri"/>
          <w:color w:val="000000"/>
          <w:sz w:val="20"/>
          <w:szCs w:val="20"/>
          <w:shd w:val="clear" w:color="auto" w:fill="FFFFFF"/>
          <w:lang w:val="nl-BE" w:eastAsia="es-SV"/>
        </w:rPr>
        <w:t xml:space="preserve">1,771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5599"/>
      </w:tblGrid>
      <w:tr w:rsidR="00996BF4" w:rsidRPr="001501E6" w:rsidTr="00EF7F7F">
        <w:tc>
          <w:tcPr>
            <w:tcW w:w="4697" w:type="dxa"/>
          </w:tcPr>
          <w:p w:rsidR="00996BF4" w:rsidRPr="00057187" w:rsidRDefault="00996BF4" w:rsidP="00057187">
            <w:pPr>
              <w:spacing w:line="276" w:lineRule="auto"/>
              <w:jc w:val="both"/>
              <w:rPr>
                <w:rFonts w:ascii="Calibri" w:eastAsia="Times New Roman" w:hAnsi="Calibri" w:cs="Calibri"/>
                <w:color w:val="000000"/>
                <w:szCs w:val="20"/>
                <w:shd w:val="clear" w:color="auto" w:fill="FFFFFF"/>
                <w:lang w:val="nl-BE" w:eastAsia="es-SV"/>
              </w:rPr>
            </w:pPr>
            <w:r w:rsidRPr="005D6646">
              <w:rPr>
                <w:rFonts w:ascii="Calibri" w:eastAsia="Times New Roman" w:hAnsi="Calibri" w:cs="Calibri"/>
                <w:noProof/>
                <w:color w:val="000000"/>
                <w:szCs w:val="20"/>
                <w:lang w:eastAsia="es-SV"/>
              </w:rPr>
              <w:lastRenderedPageBreak/>
              <w:drawing>
                <wp:inline distT="0" distB="0" distL="0" distR="0" wp14:anchorId="7A4A5BE1" wp14:editId="11B3C3CC">
                  <wp:extent cx="2845613" cy="1827157"/>
                  <wp:effectExtent l="0" t="0" r="0" b="1905"/>
                  <wp:docPr id="2" name="Imagen 2" descr="http://www.laprensagrafica.com/getattachment/43c753c0-319f-42e5-bdd2-912d49630130?width=300&amp;height=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prensagrafica.com/getattachment/43c753c0-319f-42e5-bdd2-912d49630130?width=300&amp;height=Au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4155" cy="1839063"/>
                          </a:xfrm>
                          <a:prstGeom prst="rect">
                            <a:avLst/>
                          </a:prstGeom>
                          <a:noFill/>
                          <a:ln>
                            <a:noFill/>
                          </a:ln>
                        </pic:spPr>
                      </pic:pic>
                    </a:graphicData>
                  </a:graphic>
                </wp:inline>
              </w:drawing>
            </w:r>
          </w:p>
        </w:tc>
        <w:tc>
          <w:tcPr>
            <w:tcW w:w="5599" w:type="dxa"/>
          </w:tcPr>
          <w:p w:rsidR="00996BF4" w:rsidRPr="00057187" w:rsidRDefault="00996BF4" w:rsidP="00057187">
            <w:pPr>
              <w:spacing w:line="276" w:lineRule="auto"/>
              <w:jc w:val="both"/>
              <w:rPr>
                <w:rFonts w:ascii="Calibri" w:eastAsia="Times New Roman" w:hAnsi="Calibri" w:cs="Calibri"/>
                <w:color w:val="000000"/>
                <w:szCs w:val="20"/>
                <w:shd w:val="clear" w:color="auto" w:fill="FFFFFF"/>
                <w:lang w:val="nl-BE" w:eastAsia="es-SV"/>
              </w:rPr>
            </w:pPr>
            <w:r w:rsidRPr="00057187">
              <w:rPr>
                <w:rFonts w:ascii="Calibri" w:eastAsia="Times New Roman" w:hAnsi="Calibri" w:cs="Calibri"/>
                <w:color w:val="000000"/>
                <w:szCs w:val="20"/>
                <w:shd w:val="clear" w:color="auto" w:fill="FFFFFF"/>
                <w:lang w:val="nl-BE" w:eastAsia="es-SV"/>
              </w:rPr>
              <w:t xml:space="preserve">concrete gevallen (er waren er uiteraard meer) werden grondig </w:t>
            </w:r>
            <w:proofErr w:type="gramStart"/>
            <w:r w:rsidRPr="00057187">
              <w:rPr>
                <w:rFonts w:ascii="Calibri" w:eastAsia="Times New Roman" w:hAnsi="Calibri" w:cs="Calibri"/>
                <w:color w:val="000000"/>
                <w:szCs w:val="20"/>
                <w:shd w:val="clear" w:color="auto" w:fill="FFFFFF"/>
                <w:lang w:val="nl-BE" w:eastAsia="es-SV"/>
              </w:rPr>
              <w:t xml:space="preserve">gedocumenteerd.  </w:t>
            </w:r>
            <w:proofErr w:type="gramEnd"/>
            <w:r w:rsidRPr="00057187">
              <w:rPr>
                <w:rFonts w:ascii="Calibri" w:eastAsia="Times New Roman" w:hAnsi="Calibri" w:cs="Calibri"/>
                <w:color w:val="000000"/>
                <w:szCs w:val="20"/>
                <w:shd w:val="clear" w:color="auto" w:fill="FFFFFF"/>
                <w:lang w:val="nl-BE" w:eastAsia="es-SV"/>
              </w:rPr>
              <w:t xml:space="preserve">Heel wat overlevenden gaven hartbrekende getuigenissen en de bloedende wonden in hun leven waren opnieuw zichtbaar voor de </w:t>
            </w:r>
            <w:proofErr w:type="gramStart"/>
            <w:r w:rsidRPr="00057187">
              <w:rPr>
                <w:rFonts w:ascii="Calibri" w:eastAsia="Times New Roman" w:hAnsi="Calibri" w:cs="Calibri"/>
                <w:color w:val="000000"/>
                <w:szCs w:val="20"/>
                <w:shd w:val="clear" w:color="auto" w:fill="FFFFFF"/>
                <w:lang w:val="nl-BE" w:eastAsia="es-SV"/>
              </w:rPr>
              <w:t xml:space="preserve">buitenwereld.  </w:t>
            </w:r>
            <w:proofErr w:type="gramEnd"/>
            <w:r w:rsidRPr="00057187">
              <w:rPr>
                <w:rFonts w:ascii="Calibri" w:eastAsia="Times New Roman" w:hAnsi="Calibri" w:cs="Calibri"/>
                <w:color w:val="000000"/>
                <w:szCs w:val="20"/>
                <w:shd w:val="clear" w:color="auto" w:fill="FFFFFF"/>
                <w:lang w:val="nl-BE" w:eastAsia="es-SV"/>
              </w:rPr>
              <w:t xml:space="preserve">Het allemaal kunnen vertellen in een tribunaal was al belangrijk. De veroordeling van de verantwoordelijke nog </w:t>
            </w:r>
            <w:proofErr w:type="gramStart"/>
            <w:r w:rsidRPr="00057187">
              <w:rPr>
                <w:rFonts w:ascii="Calibri" w:eastAsia="Times New Roman" w:hAnsi="Calibri" w:cs="Calibri"/>
                <w:color w:val="000000"/>
                <w:szCs w:val="20"/>
                <w:shd w:val="clear" w:color="auto" w:fill="FFFFFF"/>
                <w:lang w:val="nl-BE" w:eastAsia="es-SV"/>
              </w:rPr>
              <w:t xml:space="preserve">belangrijker.  </w:t>
            </w:r>
            <w:proofErr w:type="gramEnd"/>
            <w:r w:rsidRPr="00057187">
              <w:rPr>
                <w:rFonts w:ascii="Calibri" w:eastAsia="Times New Roman" w:hAnsi="Calibri" w:cs="Calibri"/>
                <w:color w:val="000000"/>
                <w:szCs w:val="20"/>
                <w:shd w:val="clear" w:color="auto" w:fill="FFFFFF"/>
                <w:lang w:val="nl-BE" w:eastAsia="es-SV"/>
              </w:rPr>
              <w:t xml:space="preserve">De </w:t>
            </w:r>
            <w:r w:rsidR="00121270" w:rsidRPr="00057187">
              <w:rPr>
                <w:rFonts w:ascii="Calibri" w:eastAsia="Times New Roman" w:hAnsi="Calibri" w:cs="Calibri"/>
                <w:color w:val="000000"/>
                <w:szCs w:val="20"/>
                <w:shd w:val="clear" w:color="auto" w:fill="FFFFFF"/>
                <w:lang w:val="nl-BE" w:eastAsia="es-SV"/>
              </w:rPr>
              <w:t>Guatemalaanse</w:t>
            </w:r>
            <w:r w:rsidRPr="00057187">
              <w:rPr>
                <w:rFonts w:ascii="Calibri" w:eastAsia="Times New Roman" w:hAnsi="Calibri" w:cs="Calibri"/>
                <w:color w:val="000000"/>
                <w:szCs w:val="20"/>
                <w:shd w:val="clear" w:color="auto" w:fill="FFFFFF"/>
                <w:lang w:val="nl-BE" w:eastAsia="es-SV"/>
              </w:rPr>
              <w:t xml:space="preserve"> staat zal ook formeel om vergiffenis moeten vragen en de 23 maart zal moeten uitgeroepen worden als de “Nationale dag tegen de volkerenmoord in Guatemala”. </w:t>
            </w:r>
          </w:p>
          <w:p w:rsidR="00996BF4" w:rsidRPr="00057187" w:rsidRDefault="00996BF4" w:rsidP="00057187">
            <w:pPr>
              <w:spacing w:line="276" w:lineRule="auto"/>
              <w:jc w:val="both"/>
              <w:rPr>
                <w:rFonts w:ascii="Calibri" w:eastAsia="Times New Roman" w:hAnsi="Calibri" w:cs="Calibri"/>
                <w:color w:val="000000"/>
                <w:szCs w:val="20"/>
                <w:shd w:val="clear" w:color="auto" w:fill="FFFFFF"/>
                <w:lang w:val="nl-BE" w:eastAsia="es-SV"/>
              </w:rPr>
            </w:pPr>
          </w:p>
        </w:tc>
      </w:tr>
    </w:tbl>
    <w:p w:rsidR="00996BF4" w:rsidRPr="00057187" w:rsidRDefault="00EF7F7F" w:rsidP="00057187">
      <w:pPr>
        <w:spacing w:after="0"/>
        <w:jc w:val="both"/>
        <w:rPr>
          <w:rFonts w:ascii="Calibri" w:eastAsia="Times New Roman" w:hAnsi="Calibri" w:cs="Calibri"/>
          <w:color w:val="000000"/>
          <w:szCs w:val="20"/>
          <w:shd w:val="clear" w:color="auto" w:fill="FFFFFF"/>
          <w:lang w:val="nl-BE" w:eastAsia="es-SV"/>
        </w:rPr>
      </w:pPr>
      <w:r w:rsidRPr="00057187">
        <w:rPr>
          <w:rFonts w:ascii="Calibri" w:eastAsia="Times New Roman" w:hAnsi="Calibri" w:cs="Calibri"/>
          <w:color w:val="000000"/>
          <w:szCs w:val="20"/>
          <w:shd w:val="clear" w:color="auto" w:fill="FFFFFF"/>
          <w:lang w:val="nl-BE" w:eastAsia="es-SV"/>
        </w:rPr>
        <w:t xml:space="preserve">Dat alles opdat ook de volgende generaties deze gruwel nooit zouden </w:t>
      </w:r>
      <w:proofErr w:type="gramStart"/>
      <w:r w:rsidRPr="00057187">
        <w:rPr>
          <w:rFonts w:ascii="Calibri" w:eastAsia="Times New Roman" w:hAnsi="Calibri" w:cs="Calibri"/>
          <w:color w:val="000000"/>
          <w:szCs w:val="20"/>
          <w:shd w:val="clear" w:color="auto" w:fill="FFFFFF"/>
          <w:lang w:val="nl-BE" w:eastAsia="es-SV"/>
        </w:rPr>
        <w:t xml:space="preserve">vergeten.  </w:t>
      </w:r>
      <w:proofErr w:type="gramEnd"/>
      <w:r w:rsidR="00996BF4" w:rsidRPr="00057187">
        <w:rPr>
          <w:rFonts w:ascii="Calibri" w:eastAsia="Times New Roman" w:hAnsi="Calibri" w:cs="Calibri"/>
          <w:color w:val="000000"/>
          <w:szCs w:val="20"/>
          <w:shd w:val="clear" w:color="auto" w:fill="FFFFFF"/>
          <w:lang w:val="nl-BE" w:eastAsia="es-SV"/>
        </w:rPr>
        <w:t xml:space="preserve">Ondertussen is </w:t>
      </w:r>
      <w:proofErr w:type="spellStart"/>
      <w:r w:rsidR="00996BF4" w:rsidRPr="00057187">
        <w:rPr>
          <w:rFonts w:ascii="Calibri" w:eastAsia="Times New Roman" w:hAnsi="Calibri" w:cs="Calibri"/>
          <w:color w:val="000000"/>
          <w:szCs w:val="20"/>
          <w:shd w:val="clear" w:color="auto" w:fill="FFFFFF"/>
          <w:lang w:val="nl-BE" w:eastAsia="es-SV"/>
        </w:rPr>
        <w:t>Rios</w:t>
      </w:r>
      <w:proofErr w:type="spellEnd"/>
      <w:r w:rsidR="00996BF4" w:rsidRPr="00057187">
        <w:rPr>
          <w:rFonts w:ascii="Calibri" w:eastAsia="Times New Roman" w:hAnsi="Calibri" w:cs="Calibri"/>
          <w:color w:val="000000"/>
          <w:szCs w:val="20"/>
          <w:shd w:val="clear" w:color="auto" w:fill="FFFFFF"/>
          <w:lang w:val="nl-BE" w:eastAsia="es-SV"/>
        </w:rPr>
        <w:t xml:space="preserve"> </w:t>
      </w:r>
      <w:proofErr w:type="spellStart"/>
      <w:r w:rsidR="00996BF4" w:rsidRPr="00057187">
        <w:rPr>
          <w:rFonts w:ascii="Calibri" w:eastAsia="Times New Roman" w:hAnsi="Calibri" w:cs="Calibri"/>
          <w:color w:val="000000"/>
          <w:szCs w:val="20"/>
          <w:shd w:val="clear" w:color="auto" w:fill="FFFFFF"/>
          <w:lang w:val="nl-BE" w:eastAsia="es-SV"/>
        </w:rPr>
        <w:t>Montt</w:t>
      </w:r>
      <w:proofErr w:type="spellEnd"/>
      <w:r w:rsidR="00996BF4" w:rsidRPr="00057187">
        <w:rPr>
          <w:rFonts w:ascii="Calibri" w:eastAsia="Times New Roman" w:hAnsi="Calibri" w:cs="Calibri"/>
          <w:color w:val="000000"/>
          <w:szCs w:val="20"/>
          <w:shd w:val="clear" w:color="auto" w:fill="FFFFFF"/>
          <w:lang w:val="nl-BE" w:eastAsia="es-SV"/>
        </w:rPr>
        <w:t xml:space="preserve"> opgenomen in een hospitaal, want blijkbaar is zijn gezondheid niet goed. Eens wat hersteld zal hij de rest van zijn leven moeten doorbrengen in de gevangenis.</w:t>
      </w:r>
    </w:p>
    <w:p w:rsidR="00057187" w:rsidRPr="00057187" w:rsidRDefault="00057187" w:rsidP="00057187">
      <w:pPr>
        <w:spacing w:after="0"/>
        <w:jc w:val="both"/>
        <w:rPr>
          <w:rFonts w:ascii="Calibri" w:eastAsia="Times New Roman" w:hAnsi="Calibri" w:cs="Calibri"/>
          <w:color w:val="000000"/>
          <w:szCs w:val="20"/>
          <w:shd w:val="clear" w:color="auto" w:fill="FFFFFF"/>
          <w:lang w:val="nl-BE" w:eastAsia="es-SV"/>
        </w:rPr>
      </w:pPr>
    </w:p>
    <w:p w:rsidR="00996BF4" w:rsidRDefault="00996BF4" w:rsidP="00057187">
      <w:pPr>
        <w:spacing w:after="0"/>
        <w:jc w:val="both"/>
        <w:rPr>
          <w:rFonts w:ascii="Calibri" w:eastAsia="Times New Roman" w:hAnsi="Calibri" w:cs="Calibri"/>
          <w:color w:val="000000"/>
          <w:szCs w:val="20"/>
          <w:shd w:val="clear" w:color="auto" w:fill="FFFFFF"/>
          <w:lang w:val="nl-BE" w:eastAsia="es-SV"/>
        </w:rPr>
      </w:pPr>
      <w:r w:rsidRPr="00057187">
        <w:rPr>
          <w:rFonts w:ascii="Calibri" w:eastAsia="Times New Roman" w:hAnsi="Calibri" w:cs="Calibri"/>
          <w:color w:val="000000"/>
          <w:szCs w:val="20"/>
          <w:shd w:val="clear" w:color="auto" w:fill="FFFFFF"/>
          <w:lang w:val="nl-BE" w:eastAsia="es-SV"/>
        </w:rPr>
        <w:t xml:space="preserve">Guatemala gaat vóór in heel </w:t>
      </w:r>
      <w:r w:rsidR="00121270" w:rsidRPr="00057187">
        <w:rPr>
          <w:rFonts w:ascii="Calibri" w:eastAsia="Times New Roman" w:hAnsi="Calibri" w:cs="Calibri"/>
          <w:color w:val="000000"/>
          <w:szCs w:val="20"/>
          <w:shd w:val="clear" w:color="auto" w:fill="FFFFFF"/>
          <w:lang w:val="nl-BE" w:eastAsia="es-SV"/>
        </w:rPr>
        <w:t>C</w:t>
      </w:r>
      <w:r w:rsidRPr="00057187">
        <w:rPr>
          <w:rFonts w:ascii="Calibri" w:eastAsia="Times New Roman" w:hAnsi="Calibri" w:cs="Calibri"/>
          <w:color w:val="000000"/>
          <w:szCs w:val="20"/>
          <w:shd w:val="clear" w:color="auto" w:fill="FFFFFF"/>
          <w:lang w:val="nl-BE" w:eastAsia="es-SV"/>
        </w:rPr>
        <w:t xml:space="preserve">entraal </w:t>
      </w:r>
      <w:r w:rsidR="00121270" w:rsidRPr="00057187">
        <w:rPr>
          <w:rFonts w:ascii="Calibri" w:eastAsia="Times New Roman" w:hAnsi="Calibri" w:cs="Calibri"/>
          <w:color w:val="000000"/>
          <w:szCs w:val="20"/>
          <w:shd w:val="clear" w:color="auto" w:fill="FFFFFF"/>
          <w:lang w:val="nl-BE" w:eastAsia="es-SV"/>
        </w:rPr>
        <w:t>Amerika</w:t>
      </w:r>
      <w:r w:rsidRPr="00057187">
        <w:rPr>
          <w:rFonts w:ascii="Calibri" w:eastAsia="Times New Roman" w:hAnsi="Calibri" w:cs="Calibri"/>
          <w:color w:val="000000"/>
          <w:szCs w:val="20"/>
          <w:shd w:val="clear" w:color="auto" w:fill="FFFFFF"/>
          <w:lang w:val="nl-BE" w:eastAsia="es-SV"/>
        </w:rPr>
        <w:t xml:space="preserve"> wat betreft het veroordelen van de echte verantwoordelijken van zoveel lijden bij de </w:t>
      </w:r>
      <w:proofErr w:type="gramStart"/>
      <w:r w:rsidRPr="00057187">
        <w:rPr>
          <w:rFonts w:ascii="Calibri" w:eastAsia="Times New Roman" w:hAnsi="Calibri" w:cs="Calibri"/>
          <w:color w:val="000000"/>
          <w:szCs w:val="20"/>
          <w:shd w:val="clear" w:color="auto" w:fill="FFFFFF"/>
          <w:lang w:val="nl-BE" w:eastAsia="es-SV"/>
        </w:rPr>
        <w:t xml:space="preserve">bevolking.  </w:t>
      </w:r>
      <w:proofErr w:type="gramEnd"/>
      <w:r w:rsidRPr="00057187">
        <w:rPr>
          <w:rFonts w:ascii="Calibri" w:eastAsia="Times New Roman" w:hAnsi="Calibri" w:cs="Calibri"/>
          <w:color w:val="000000"/>
          <w:szCs w:val="20"/>
          <w:shd w:val="clear" w:color="auto" w:fill="FFFFFF"/>
          <w:lang w:val="nl-BE" w:eastAsia="es-SV"/>
        </w:rPr>
        <w:t xml:space="preserve">Het is een fundamentele stap die moet gezet </w:t>
      </w:r>
      <w:proofErr w:type="gramStart"/>
      <w:r w:rsidRPr="00057187">
        <w:rPr>
          <w:rFonts w:ascii="Calibri" w:eastAsia="Times New Roman" w:hAnsi="Calibri" w:cs="Calibri"/>
          <w:color w:val="000000"/>
          <w:szCs w:val="20"/>
          <w:shd w:val="clear" w:color="auto" w:fill="FFFFFF"/>
          <w:lang w:val="nl-BE" w:eastAsia="es-SV"/>
        </w:rPr>
        <w:t xml:space="preserve">worden.  </w:t>
      </w:r>
      <w:proofErr w:type="gramEnd"/>
      <w:r w:rsidRPr="00057187">
        <w:rPr>
          <w:rFonts w:ascii="Calibri" w:eastAsia="Times New Roman" w:hAnsi="Calibri" w:cs="Calibri"/>
          <w:color w:val="000000"/>
          <w:szCs w:val="20"/>
          <w:shd w:val="clear" w:color="auto" w:fill="FFFFFF"/>
          <w:lang w:val="nl-BE" w:eastAsia="es-SV"/>
        </w:rPr>
        <w:t xml:space="preserve">In El Salvador staan we er nog ver </w:t>
      </w:r>
      <w:proofErr w:type="gramStart"/>
      <w:r w:rsidRPr="00057187">
        <w:rPr>
          <w:rFonts w:ascii="Calibri" w:eastAsia="Times New Roman" w:hAnsi="Calibri" w:cs="Calibri"/>
          <w:color w:val="000000"/>
          <w:szCs w:val="20"/>
          <w:shd w:val="clear" w:color="auto" w:fill="FFFFFF"/>
          <w:lang w:val="nl-BE" w:eastAsia="es-SV"/>
        </w:rPr>
        <w:t xml:space="preserve">af.  </w:t>
      </w:r>
      <w:proofErr w:type="gramEnd"/>
      <w:r w:rsidRPr="00057187">
        <w:rPr>
          <w:rFonts w:ascii="Calibri" w:eastAsia="Times New Roman" w:hAnsi="Calibri" w:cs="Calibri"/>
          <w:color w:val="000000"/>
          <w:szCs w:val="20"/>
          <w:shd w:val="clear" w:color="auto" w:fill="FFFFFF"/>
          <w:lang w:val="nl-BE" w:eastAsia="es-SV"/>
        </w:rPr>
        <w:t>De ARENA-regering (</w:t>
      </w:r>
      <w:proofErr w:type="spellStart"/>
      <w:r w:rsidRPr="00057187">
        <w:rPr>
          <w:rFonts w:ascii="Calibri" w:eastAsia="Times New Roman" w:hAnsi="Calibri" w:cs="Calibri"/>
          <w:color w:val="000000"/>
          <w:szCs w:val="20"/>
          <w:shd w:val="clear" w:color="auto" w:fill="FFFFFF"/>
          <w:lang w:val="nl-BE" w:eastAsia="es-SV"/>
        </w:rPr>
        <w:t>Cristiani</w:t>
      </w:r>
      <w:proofErr w:type="spellEnd"/>
      <w:r w:rsidRPr="00057187">
        <w:rPr>
          <w:rFonts w:ascii="Calibri" w:eastAsia="Times New Roman" w:hAnsi="Calibri" w:cs="Calibri"/>
          <w:color w:val="000000"/>
          <w:szCs w:val="20"/>
          <w:shd w:val="clear" w:color="auto" w:fill="FFFFFF"/>
          <w:lang w:val="nl-BE" w:eastAsia="es-SV"/>
        </w:rPr>
        <w:t xml:space="preserve">) kondigde een eigen amnestiewet af die het onmogelijk maakt de grove schendingen van de mensenrechten of de symbolische moorden (de massamoorden, </w:t>
      </w:r>
      <w:proofErr w:type="spellStart"/>
      <w:r w:rsidRPr="00057187">
        <w:rPr>
          <w:rFonts w:ascii="Calibri" w:eastAsia="Times New Roman" w:hAnsi="Calibri" w:cs="Calibri"/>
          <w:color w:val="000000"/>
          <w:szCs w:val="20"/>
          <w:shd w:val="clear" w:color="auto" w:fill="FFFFFF"/>
          <w:lang w:val="nl-BE" w:eastAsia="es-SV"/>
        </w:rPr>
        <w:t>Mgr</w:t>
      </w:r>
      <w:proofErr w:type="spellEnd"/>
      <w:r w:rsidRPr="00057187">
        <w:rPr>
          <w:rFonts w:ascii="Calibri" w:eastAsia="Times New Roman" w:hAnsi="Calibri" w:cs="Calibri"/>
          <w:color w:val="000000"/>
          <w:szCs w:val="20"/>
          <w:shd w:val="clear" w:color="auto" w:fill="FFFFFF"/>
          <w:lang w:val="nl-BE" w:eastAsia="es-SV"/>
        </w:rPr>
        <w:t xml:space="preserve"> Romero, de </w:t>
      </w:r>
      <w:r w:rsidR="00121270" w:rsidRPr="00057187">
        <w:rPr>
          <w:rFonts w:ascii="Calibri" w:eastAsia="Times New Roman" w:hAnsi="Calibri" w:cs="Calibri"/>
          <w:color w:val="000000"/>
          <w:szCs w:val="20"/>
          <w:shd w:val="clear" w:color="auto" w:fill="FFFFFF"/>
          <w:lang w:val="nl-BE" w:eastAsia="es-SV"/>
        </w:rPr>
        <w:t>Jezuïeten</w:t>
      </w:r>
      <w:r w:rsidRPr="00057187">
        <w:rPr>
          <w:rFonts w:ascii="Calibri" w:eastAsia="Times New Roman" w:hAnsi="Calibri" w:cs="Calibri"/>
          <w:color w:val="000000"/>
          <w:szCs w:val="20"/>
          <w:shd w:val="clear" w:color="auto" w:fill="FFFFFF"/>
          <w:lang w:val="nl-BE" w:eastAsia="es-SV"/>
        </w:rPr>
        <w:t xml:space="preserve">, en anderen) te onderzoeken en de verantwoordelijken te vervolgen en te </w:t>
      </w:r>
      <w:proofErr w:type="gramStart"/>
      <w:r w:rsidRPr="00057187">
        <w:rPr>
          <w:rFonts w:ascii="Calibri" w:eastAsia="Times New Roman" w:hAnsi="Calibri" w:cs="Calibri"/>
          <w:color w:val="000000"/>
          <w:szCs w:val="20"/>
          <w:shd w:val="clear" w:color="auto" w:fill="FFFFFF"/>
          <w:lang w:val="nl-BE" w:eastAsia="es-SV"/>
        </w:rPr>
        <w:t xml:space="preserve">veroordelen.  </w:t>
      </w:r>
      <w:proofErr w:type="gramEnd"/>
      <w:r w:rsidRPr="00057187">
        <w:rPr>
          <w:rFonts w:ascii="Calibri" w:eastAsia="Times New Roman" w:hAnsi="Calibri" w:cs="Calibri"/>
          <w:color w:val="000000"/>
          <w:szCs w:val="20"/>
          <w:shd w:val="clear" w:color="auto" w:fill="FFFFFF"/>
          <w:lang w:val="nl-BE" w:eastAsia="es-SV"/>
        </w:rPr>
        <w:t>Ook binnen het FMLN zijn er leiders figuren (hoe triestig dit ook is) die zich niet willen engageren om de strijd tegen de amnestiewet verder te zetten. Ondertussen blijven de verantwoordelijken vrij rondlopen en hebben ze in dit land politieke functies, strijken nog steeds grote lonen (pensioenen) op omwille van bewezen diensten en … de wonden blijven bloeden</w:t>
      </w:r>
      <w:proofErr w:type="gramStart"/>
      <w:r w:rsidRPr="00057187">
        <w:rPr>
          <w:rFonts w:ascii="Calibri" w:eastAsia="Times New Roman" w:hAnsi="Calibri" w:cs="Calibri"/>
          <w:color w:val="000000"/>
          <w:szCs w:val="20"/>
          <w:shd w:val="clear" w:color="auto" w:fill="FFFFFF"/>
          <w:lang w:val="nl-BE" w:eastAsia="es-SV"/>
        </w:rPr>
        <w:t>!!</w:t>
      </w:r>
      <w:proofErr w:type="gramEnd"/>
    </w:p>
    <w:p w:rsidR="00ED454A" w:rsidRDefault="00ED454A" w:rsidP="00057187">
      <w:pPr>
        <w:spacing w:after="0"/>
        <w:jc w:val="both"/>
        <w:rPr>
          <w:rFonts w:ascii="Calibri" w:eastAsia="Times New Roman" w:hAnsi="Calibri" w:cs="Calibri"/>
          <w:color w:val="000000"/>
          <w:szCs w:val="20"/>
          <w:shd w:val="clear" w:color="auto" w:fill="FFFFFF"/>
          <w:lang w:val="nl-BE" w:eastAsia="es-SV"/>
        </w:rPr>
      </w:pPr>
    </w:p>
    <w:p w:rsidR="007E1C26" w:rsidRDefault="007E1C26" w:rsidP="00057187">
      <w:pPr>
        <w:spacing w:after="0"/>
        <w:jc w:val="both"/>
        <w:rPr>
          <w:rFonts w:ascii="Calibri" w:eastAsia="Times New Roman" w:hAnsi="Calibri" w:cs="Calibri"/>
          <w:color w:val="000000"/>
          <w:szCs w:val="20"/>
          <w:shd w:val="clear" w:color="auto" w:fill="FFFFFF"/>
          <w:lang w:val="nl-BE" w:eastAsia="es-SV"/>
        </w:rPr>
      </w:pPr>
      <w:r>
        <w:rPr>
          <w:rFonts w:ascii="Calibri" w:eastAsia="Times New Roman" w:hAnsi="Calibri" w:cs="Calibri"/>
          <w:color w:val="000000"/>
          <w:szCs w:val="20"/>
          <w:shd w:val="clear" w:color="auto" w:fill="FFFFFF"/>
          <w:lang w:val="nl-BE" w:eastAsia="es-SV"/>
        </w:rPr>
        <w:t xml:space="preserve">Maar…. Enkele dagen….. later heeft het grondwettelijk Hof van Guatemala de veroordeling geannuleerd omdat er bij de mondelinge behandeling vormelijke fouten zouden gemaakt zijn en dus de rechten van de verdediging van de vroegere dictator zouden geschonden </w:t>
      </w:r>
      <w:proofErr w:type="gramStart"/>
      <w:r>
        <w:rPr>
          <w:rFonts w:ascii="Calibri" w:eastAsia="Times New Roman" w:hAnsi="Calibri" w:cs="Calibri"/>
          <w:color w:val="000000"/>
          <w:szCs w:val="20"/>
          <w:shd w:val="clear" w:color="auto" w:fill="FFFFFF"/>
          <w:lang w:val="nl-BE" w:eastAsia="es-SV"/>
        </w:rPr>
        <w:t>zijn.</w:t>
      </w:r>
      <w:r w:rsidR="009658D1">
        <w:rPr>
          <w:rFonts w:ascii="Calibri" w:eastAsia="Times New Roman" w:hAnsi="Calibri" w:cs="Calibri"/>
          <w:color w:val="000000"/>
          <w:szCs w:val="20"/>
          <w:shd w:val="clear" w:color="auto" w:fill="FFFFFF"/>
          <w:lang w:val="nl-BE" w:eastAsia="es-SV"/>
        </w:rPr>
        <w:t xml:space="preserve">  </w:t>
      </w:r>
      <w:proofErr w:type="gramEnd"/>
      <w:r w:rsidR="009658D1">
        <w:rPr>
          <w:rFonts w:ascii="Calibri" w:eastAsia="Times New Roman" w:hAnsi="Calibri" w:cs="Calibri"/>
          <w:color w:val="000000"/>
          <w:szCs w:val="20"/>
          <w:shd w:val="clear" w:color="auto" w:fill="FFFFFF"/>
          <w:lang w:val="nl-BE" w:eastAsia="es-SV"/>
        </w:rPr>
        <w:t xml:space="preserve">Plots is </w:t>
      </w:r>
      <w:proofErr w:type="spellStart"/>
      <w:r w:rsidR="009658D1">
        <w:rPr>
          <w:rFonts w:ascii="Calibri" w:eastAsia="Times New Roman" w:hAnsi="Calibri" w:cs="Calibri"/>
          <w:color w:val="000000"/>
          <w:szCs w:val="20"/>
          <w:shd w:val="clear" w:color="auto" w:fill="FFFFFF"/>
          <w:lang w:val="nl-BE" w:eastAsia="es-SV"/>
        </w:rPr>
        <w:t>Rios</w:t>
      </w:r>
      <w:proofErr w:type="spellEnd"/>
      <w:r w:rsidR="009658D1">
        <w:rPr>
          <w:rFonts w:ascii="Calibri" w:eastAsia="Times New Roman" w:hAnsi="Calibri" w:cs="Calibri"/>
          <w:color w:val="000000"/>
          <w:szCs w:val="20"/>
          <w:shd w:val="clear" w:color="auto" w:fill="FFFFFF"/>
          <w:lang w:val="nl-BE" w:eastAsia="es-SV"/>
        </w:rPr>
        <w:t xml:space="preserve"> </w:t>
      </w:r>
      <w:proofErr w:type="spellStart"/>
      <w:r w:rsidR="009658D1">
        <w:rPr>
          <w:rFonts w:ascii="Calibri" w:eastAsia="Times New Roman" w:hAnsi="Calibri" w:cs="Calibri"/>
          <w:color w:val="000000"/>
          <w:szCs w:val="20"/>
          <w:shd w:val="clear" w:color="auto" w:fill="FFFFFF"/>
          <w:lang w:val="nl-BE" w:eastAsia="es-SV"/>
        </w:rPr>
        <w:t>Montt</w:t>
      </w:r>
      <w:proofErr w:type="spellEnd"/>
      <w:r w:rsidR="009658D1">
        <w:rPr>
          <w:rFonts w:ascii="Calibri" w:eastAsia="Times New Roman" w:hAnsi="Calibri" w:cs="Calibri"/>
          <w:color w:val="000000"/>
          <w:szCs w:val="20"/>
          <w:shd w:val="clear" w:color="auto" w:fill="FFFFFF"/>
          <w:lang w:val="nl-BE" w:eastAsia="es-SV"/>
        </w:rPr>
        <w:t xml:space="preserve"> niet meer ziek</w:t>
      </w:r>
      <w:proofErr w:type="gramStart"/>
      <w:r w:rsidR="009658D1">
        <w:rPr>
          <w:rFonts w:ascii="Calibri" w:eastAsia="Times New Roman" w:hAnsi="Calibri" w:cs="Calibri"/>
          <w:color w:val="000000"/>
          <w:szCs w:val="20"/>
          <w:shd w:val="clear" w:color="auto" w:fill="FFFFFF"/>
          <w:lang w:val="nl-BE" w:eastAsia="es-SV"/>
        </w:rPr>
        <w:t>!!!</w:t>
      </w:r>
      <w:proofErr w:type="gramEnd"/>
      <w:r w:rsidR="009658D1">
        <w:rPr>
          <w:rFonts w:ascii="Calibri" w:eastAsia="Times New Roman" w:hAnsi="Calibri" w:cs="Calibri"/>
          <w:color w:val="000000"/>
          <w:szCs w:val="20"/>
          <w:shd w:val="clear" w:color="auto" w:fill="FFFFFF"/>
          <w:lang w:val="nl-BE" w:eastAsia="es-SV"/>
        </w:rPr>
        <w:t xml:space="preserve"> </w:t>
      </w:r>
    </w:p>
    <w:p w:rsidR="007E1C26" w:rsidRDefault="007E1C26" w:rsidP="00057187">
      <w:pPr>
        <w:spacing w:after="0"/>
        <w:jc w:val="both"/>
        <w:rPr>
          <w:rFonts w:ascii="Calibri" w:eastAsia="Times New Roman" w:hAnsi="Calibri" w:cs="Calibri"/>
          <w:color w:val="000000"/>
          <w:szCs w:val="20"/>
          <w:shd w:val="clear" w:color="auto" w:fill="FFFFFF"/>
          <w:lang w:val="nl-BE" w:eastAsia="es-SV"/>
        </w:rPr>
      </w:pPr>
      <w:r>
        <w:rPr>
          <w:rFonts w:ascii="Calibri" w:eastAsia="Times New Roman" w:hAnsi="Calibri" w:cs="Calibri"/>
          <w:color w:val="000000"/>
          <w:szCs w:val="20"/>
          <w:shd w:val="clear" w:color="auto" w:fill="FFFFFF"/>
          <w:lang w:val="nl-BE" w:eastAsia="es-SV"/>
        </w:rPr>
        <w:t xml:space="preserve">¿Staat Guatemala nu terug op AF? </w:t>
      </w:r>
    </w:p>
    <w:p w:rsidR="007E1C26" w:rsidRDefault="007E1C26" w:rsidP="00057187">
      <w:pPr>
        <w:spacing w:after="0"/>
        <w:jc w:val="both"/>
        <w:rPr>
          <w:rFonts w:ascii="Calibri" w:eastAsia="Times New Roman" w:hAnsi="Calibri" w:cs="Calibri"/>
          <w:color w:val="000000"/>
          <w:szCs w:val="20"/>
          <w:shd w:val="clear" w:color="auto" w:fill="FFFFFF"/>
          <w:lang w:val="nl-BE" w:eastAsia="es-SV"/>
        </w:rPr>
      </w:pPr>
    </w:p>
    <w:p w:rsidR="007E1C26" w:rsidRPr="00057187" w:rsidRDefault="007E1C26" w:rsidP="00057187">
      <w:pPr>
        <w:spacing w:after="0"/>
        <w:jc w:val="both"/>
        <w:rPr>
          <w:rFonts w:ascii="Calibri" w:eastAsia="Times New Roman" w:hAnsi="Calibri" w:cs="Calibri"/>
          <w:color w:val="000000"/>
          <w:szCs w:val="20"/>
          <w:shd w:val="clear" w:color="auto" w:fill="FFFFFF"/>
          <w:lang w:val="nl-BE" w:eastAsia="es-SV"/>
        </w:rPr>
      </w:pPr>
    </w:p>
    <w:p w:rsidR="00996BF4" w:rsidRPr="00FF72DE" w:rsidRDefault="00FF72DE" w:rsidP="003123D1">
      <w:pPr>
        <w:spacing w:after="0"/>
        <w:jc w:val="both"/>
        <w:rPr>
          <w:b/>
          <w:lang w:val="nl-BE"/>
        </w:rPr>
      </w:pPr>
      <w:r w:rsidRPr="00FF72DE">
        <w:rPr>
          <w:b/>
          <w:lang w:val="nl-BE"/>
        </w:rPr>
        <w:t xml:space="preserve">Het </w:t>
      </w:r>
      <w:proofErr w:type="spellStart"/>
      <w:r w:rsidRPr="00FF72DE">
        <w:rPr>
          <w:b/>
          <w:lang w:val="nl-BE"/>
        </w:rPr>
        <w:t>minimumlooon</w:t>
      </w:r>
      <w:proofErr w:type="spellEnd"/>
      <w:r w:rsidRPr="00FF72DE">
        <w:rPr>
          <w:b/>
          <w:lang w:val="nl-BE"/>
        </w:rPr>
        <w:t xml:space="preserve"> weer ter discussie.</w:t>
      </w:r>
    </w:p>
    <w:p w:rsidR="00FF72DE" w:rsidRDefault="00FF72DE" w:rsidP="003123D1">
      <w:pPr>
        <w:spacing w:after="0"/>
        <w:jc w:val="both"/>
        <w:rPr>
          <w:lang w:val="nl-BE"/>
        </w:rPr>
      </w:pPr>
      <w:r>
        <w:rPr>
          <w:lang w:val="nl-BE"/>
        </w:rPr>
        <w:t xml:space="preserve">Om de drie jaren moet de “commissie” samenkomen om het minimumloon aan te </w:t>
      </w:r>
      <w:proofErr w:type="gramStart"/>
      <w:r>
        <w:rPr>
          <w:lang w:val="nl-BE"/>
        </w:rPr>
        <w:t xml:space="preserve">passen.  </w:t>
      </w:r>
      <w:proofErr w:type="gramEnd"/>
      <w:r>
        <w:rPr>
          <w:lang w:val="nl-BE"/>
        </w:rPr>
        <w:t xml:space="preserve">Daarin zetelen vertegenwoordigers van de regering, van de syndicaten en van de </w:t>
      </w:r>
      <w:proofErr w:type="gramStart"/>
      <w:r>
        <w:rPr>
          <w:lang w:val="nl-BE"/>
        </w:rPr>
        <w:t xml:space="preserve">bedrijfswereld.   </w:t>
      </w:r>
      <w:proofErr w:type="gramEnd"/>
      <w:r>
        <w:rPr>
          <w:lang w:val="nl-BE"/>
        </w:rPr>
        <w:t>Voor elke zitting (normaal 4 keer per maand) ontvangen ze meer dan een maandelijks minimumloon van arbeid(st)</w:t>
      </w:r>
      <w:proofErr w:type="spellStart"/>
      <w:r>
        <w:rPr>
          <w:lang w:val="nl-BE"/>
        </w:rPr>
        <w:t>ers</w:t>
      </w:r>
      <w:proofErr w:type="spellEnd"/>
      <w:r>
        <w:rPr>
          <w:lang w:val="nl-BE"/>
        </w:rPr>
        <w:t xml:space="preserve"> in de industrie en meer dan het dubbel van een maandelijks minimumloon van </w:t>
      </w:r>
      <w:proofErr w:type="gramStart"/>
      <w:r>
        <w:rPr>
          <w:lang w:val="nl-BE"/>
        </w:rPr>
        <w:t xml:space="preserve">landarbeiders.  </w:t>
      </w:r>
      <w:proofErr w:type="gramEnd"/>
      <w:r>
        <w:rPr>
          <w:lang w:val="nl-BE"/>
        </w:rPr>
        <w:t xml:space="preserve">De hele discussie draaide eerst over een verhoging van 8% (voorstel van de bedrijfswereld), van 12% (voorstel van de syndicaten) of 10% (voorstel van de </w:t>
      </w:r>
      <w:proofErr w:type="gramStart"/>
      <w:r>
        <w:rPr>
          <w:lang w:val="nl-BE"/>
        </w:rPr>
        <w:t xml:space="preserve">regering).  </w:t>
      </w:r>
      <w:proofErr w:type="gramEnd"/>
      <w:r>
        <w:rPr>
          <w:lang w:val="nl-BE"/>
        </w:rPr>
        <w:t xml:space="preserve">Dat is blijkbaar opgelost, en er zou een akkoord zijn voor 12% verhoging. Nu gaat de discussie over de periode dat die verhoging er zou moeten komen: de regering / en de syndicaten vinden dat het op 1 jaar tijd moet zijn, terwijl de bedrijfswereld eist dat het op 2 jaren tijd zou uitgespreid worden. 5%, nog eens 5% en dan </w:t>
      </w:r>
      <w:proofErr w:type="gramStart"/>
      <w:r>
        <w:rPr>
          <w:lang w:val="nl-BE"/>
        </w:rPr>
        <w:t xml:space="preserve">2%.   </w:t>
      </w:r>
      <w:proofErr w:type="gramEnd"/>
      <w:r>
        <w:rPr>
          <w:lang w:val="nl-BE"/>
        </w:rPr>
        <w:t>Ondertussen “zitten” de vertegenwoordigers, ontvangen hun honoraria</w:t>
      </w:r>
      <w:proofErr w:type="gramStart"/>
      <w:r>
        <w:rPr>
          <w:lang w:val="nl-BE"/>
        </w:rPr>
        <w:t>,…..</w:t>
      </w:r>
      <w:proofErr w:type="gramEnd"/>
      <w:r>
        <w:rPr>
          <w:lang w:val="nl-BE"/>
        </w:rPr>
        <w:t xml:space="preserve"> </w:t>
      </w:r>
    </w:p>
    <w:p w:rsidR="00245318" w:rsidRDefault="00FF72DE" w:rsidP="003123D1">
      <w:pPr>
        <w:spacing w:after="0"/>
        <w:jc w:val="both"/>
        <w:rPr>
          <w:lang w:val="nl-BE"/>
        </w:rPr>
      </w:pPr>
      <w:r>
        <w:rPr>
          <w:lang w:val="nl-BE"/>
        </w:rPr>
        <w:lastRenderedPageBreak/>
        <w:t xml:space="preserve">Natuurlijk blijft men denken binnen het kapitalistisch systeem: voorrang op de winst van de privé bedrijven en voor de arbeid(st) alleen maar voldoende om niet te sterven van honger en </w:t>
      </w:r>
      <w:proofErr w:type="gramStart"/>
      <w:r>
        <w:rPr>
          <w:lang w:val="nl-BE"/>
        </w:rPr>
        <w:t xml:space="preserve">miserie.  </w:t>
      </w:r>
      <w:proofErr w:type="gramEnd"/>
      <w:r w:rsidR="00245318">
        <w:rPr>
          <w:lang w:val="nl-BE"/>
        </w:rPr>
        <w:t xml:space="preserve">Áls het goed gekeurd wordt, dan wordt </w:t>
      </w:r>
      <w:proofErr w:type="gramStart"/>
      <w:r w:rsidR="00245318">
        <w:rPr>
          <w:lang w:val="nl-BE"/>
        </w:rPr>
        <w:t xml:space="preserve">het  </w:t>
      </w:r>
      <w:proofErr w:type="gramEnd"/>
      <w:r w:rsidR="00245318">
        <w:rPr>
          <w:lang w:val="nl-BE"/>
        </w:rPr>
        <w:t>minimum maandloon in de “</w:t>
      </w:r>
      <w:proofErr w:type="spellStart"/>
      <w:r w:rsidR="00245318">
        <w:rPr>
          <w:lang w:val="nl-BE"/>
        </w:rPr>
        <w:t>maquila</w:t>
      </w:r>
      <w:proofErr w:type="spellEnd"/>
      <w:r w:rsidR="00245318">
        <w:rPr>
          <w:lang w:val="nl-BE"/>
        </w:rPr>
        <w:t xml:space="preserve">” 211 US$, in de rest van de industrie 246, in de handel en diensten 252 en in de landbouw 118 US$. Het blijft een verschrikkelijk schandaal van onrecht en  onmenselijke </w:t>
      </w:r>
      <w:proofErr w:type="gramStart"/>
      <w:r w:rsidR="00245318">
        <w:rPr>
          <w:lang w:val="nl-BE"/>
        </w:rPr>
        <w:t xml:space="preserve">uitbuiting.  </w:t>
      </w:r>
      <w:proofErr w:type="gramEnd"/>
      <w:r w:rsidR="00245318">
        <w:rPr>
          <w:lang w:val="nl-BE"/>
        </w:rPr>
        <w:t xml:space="preserve">De officiële voedselbasiskorf (dit is werkelijk het uiterste om niet van honger te sterven; zonder rekening te houden met de andere kosten van het leven) is in El Salvador: 260.70 </w:t>
      </w:r>
      <w:proofErr w:type="gramStart"/>
      <w:r w:rsidR="00245318">
        <w:rPr>
          <w:lang w:val="nl-BE"/>
        </w:rPr>
        <w:t xml:space="preserve">US$.   </w:t>
      </w:r>
      <w:proofErr w:type="gramEnd"/>
      <w:r w:rsidR="00245318">
        <w:rPr>
          <w:lang w:val="nl-BE"/>
        </w:rPr>
        <w:t xml:space="preserve">Hoe is het in Gods naam toch mogelijk dat de drie “inzittenden” in de commissie dit onrecht blijven goedpraten en om de drie jaar een symbolische aanpassing doen die eigenlijk nog </w:t>
      </w:r>
      <w:r w:rsidR="00302E3B">
        <w:rPr>
          <w:lang w:val="nl-BE"/>
        </w:rPr>
        <w:t>niet</w:t>
      </w:r>
      <w:r w:rsidR="00245318">
        <w:rPr>
          <w:lang w:val="nl-BE"/>
        </w:rPr>
        <w:t xml:space="preserve"> de inflatie </w:t>
      </w:r>
      <w:proofErr w:type="gramStart"/>
      <w:r w:rsidR="00245318">
        <w:rPr>
          <w:lang w:val="nl-BE"/>
        </w:rPr>
        <w:t xml:space="preserve">dekt!!!!  </w:t>
      </w:r>
      <w:proofErr w:type="gramEnd"/>
      <w:r w:rsidR="00245318">
        <w:rPr>
          <w:lang w:val="nl-BE"/>
        </w:rPr>
        <w:t xml:space="preserve">En waarom moet het loon van een landarbeider slechts de helft zijn van het loon in de urbane </w:t>
      </w:r>
      <w:proofErr w:type="gramStart"/>
      <w:r w:rsidR="00245318">
        <w:rPr>
          <w:lang w:val="nl-BE"/>
        </w:rPr>
        <w:t xml:space="preserve">zones?  </w:t>
      </w:r>
      <w:proofErr w:type="gramEnd"/>
      <w:r w:rsidR="00245318">
        <w:rPr>
          <w:lang w:val="nl-BE"/>
        </w:rPr>
        <w:t xml:space="preserve">Hebben zij geen recht op een stukje vlees? </w:t>
      </w:r>
    </w:p>
    <w:p w:rsidR="00FF72DE" w:rsidRPr="00996BF4" w:rsidRDefault="00245318" w:rsidP="003123D1">
      <w:pPr>
        <w:spacing w:after="0"/>
        <w:jc w:val="both"/>
        <w:rPr>
          <w:lang w:val="nl-BE"/>
        </w:rPr>
      </w:pPr>
      <w:r>
        <w:rPr>
          <w:lang w:val="nl-BE"/>
        </w:rPr>
        <w:t xml:space="preserve">En dat alles terwijl de hoge pieten in de economie en de politiek 4 a 5,000 US$ per maand (of veel meer) </w:t>
      </w:r>
      <w:proofErr w:type="gramStart"/>
      <w:r>
        <w:rPr>
          <w:lang w:val="nl-BE"/>
        </w:rPr>
        <w:t xml:space="preserve">verdienen.  ONRECHT!!!  </w:t>
      </w:r>
      <w:proofErr w:type="gramEnd"/>
    </w:p>
    <w:p w:rsidR="00F80E33" w:rsidRPr="009D68F7" w:rsidRDefault="00F80E33" w:rsidP="003123D1">
      <w:pPr>
        <w:spacing w:after="0"/>
        <w:jc w:val="both"/>
        <w:rPr>
          <w:lang w:val="nl-BE"/>
        </w:rPr>
      </w:pPr>
    </w:p>
    <w:p w:rsidR="003F7CAA" w:rsidRPr="00ED454A" w:rsidRDefault="00ED454A" w:rsidP="003F7CAA">
      <w:pPr>
        <w:spacing w:after="0"/>
        <w:rPr>
          <w:b/>
          <w:lang w:val="nl-BE"/>
        </w:rPr>
      </w:pPr>
      <w:r w:rsidRPr="00ED454A">
        <w:rPr>
          <w:b/>
          <w:lang w:val="nl-BE"/>
        </w:rPr>
        <w:t xml:space="preserve">Hoe consequente </w:t>
      </w:r>
      <w:proofErr w:type="gramStart"/>
      <w:r w:rsidRPr="00ED454A">
        <w:rPr>
          <w:b/>
          <w:lang w:val="nl-BE"/>
        </w:rPr>
        <w:t xml:space="preserve">zijn?  </w:t>
      </w:r>
      <w:proofErr w:type="gramEnd"/>
    </w:p>
    <w:p w:rsidR="00ED454A" w:rsidRDefault="00ED454A" w:rsidP="00ED454A">
      <w:pPr>
        <w:spacing w:after="0"/>
        <w:jc w:val="both"/>
        <w:rPr>
          <w:rFonts w:ascii="Arial" w:hAnsi="Arial" w:cs="Arial"/>
          <w:color w:val="312A20"/>
          <w:spacing w:val="15"/>
          <w:sz w:val="20"/>
          <w:szCs w:val="20"/>
          <w:lang w:val="nl-BE"/>
        </w:rPr>
      </w:pPr>
      <w:r>
        <w:rPr>
          <w:lang w:val="nl-BE"/>
        </w:rPr>
        <w:t xml:space="preserve">Ik lees in </w:t>
      </w:r>
      <w:proofErr w:type="spellStart"/>
      <w:r>
        <w:rPr>
          <w:lang w:val="nl-BE"/>
        </w:rPr>
        <w:t>Rorate</w:t>
      </w:r>
      <w:proofErr w:type="spellEnd"/>
      <w:r>
        <w:rPr>
          <w:lang w:val="nl-BE"/>
        </w:rPr>
        <w:t xml:space="preserve">:  </w:t>
      </w:r>
      <w:proofErr w:type="gramStart"/>
      <w:r w:rsidR="00302E3B">
        <w:rPr>
          <w:lang w:val="nl-BE"/>
        </w:rPr>
        <w:t>“</w:t>
      </w:r>
      <w:r>
        <w:rPr>
          <w:lang w:val="nl-BE"/>
        </w:rPr>
        <w:t xml:space="preserve">dat </w:t>
      </w:r>
      <w:r w:rsidRPr="00ED454A">
        <w:rPr>
          <w:rFonts w:ascii="Arial" w:hAnsi="Arial" w:cs="Arial"/>
          <w:color w:val="312A20"/>
          <w:spacing w:val="15"/>
          <w:sz w:val="20"/>
          <w:szCs w:val="20"/>
          <w:lang w:val="nl-BE"/>
        </w:rPr>
        <w:t> </w:t>
      </w:r>
      <w:proofErr w:type="gramEnd"/>
      <w:r w:rsidRPr="00ED454A">
        <w:rPr>
          <w:rFonts w:ascii="Arial" w:hAnsi="Arial" w:cs="Arial"/>
          <w:color w:val="312A20"/>
          <w:spacing w:val="15"/>
          <w:sz w:val="20"/>
          <w:szCs w:val="20"/>
          <w:lang w:val="nl-BE"/>
        </w:rPr>
        <w:t>Paus Fran</w:t>
      </w:r>
      <w:r w:rsidRPr="00ED454A">
        <w:rPr>
          <w:rFonts w:ascii="Arial" w:hAnsi="Arial" w:cs="Arial"/>
          <w:color w:val="312A20"/>
          <w:spacing w:val="15"/>
          <w:sz w:val="20"/>
          <w:szCs w:val="20"/>
          <w:lang w:val="nl-BE"/>
        </w:rPr>
        <w:softHyphen/>
        <w:t>cis</w:t>
      </w:r>
      <w:r w:rsidRPr="00ED454A">
        <w:rPr>
          <w:rFonts w:ascii="Arial" w:hAnsi="Arial" w:cs="Arial"/>
          <w:color w:val="312A20"/>
          <w:spacing w:val="15"/>
          <w:sz w:val="20"/>
          <w:szCs w:val="20"/>
          <w:lang w:val="nl-BE"/>
        </w:rPr>
        <w:softHyphen/>
        <w:t>cus bij de ont</w:t>
      </w:r>
      <w:r w:rsidRPr="00ED454A">
        <w:rPr>
          <w:rFonts w:ascii="Arial" w:hAnsi="Arial" w:cs="Arial"/>
          <w:color w:val="312A20"/>
          <w:spacing w:val="15"/>
          <w:sz w:val="20"/>
          <w:szCs w:val="20"/>
          <w:lang w:val="nl-BE"/>
        </w:rPr>
        <w:softHyphen/>
        <w:t>vangst van vier nieuwe ambas</w:t>
      </w:r>
      <w:r w:rsidRPr="00ED454A">
        <w:rPr>
          <w:rFonts w:ascii="Arial" w:hAnsi="Arial" w:cs="Arial"/>
          <w:color w:val="312A20"/>
          <w:spacing w:val="15"/>
          <w:sz w:val="20"/>
          <w:szCs w:val="20"/>
          <w:lang w:val="nl-BE"/>
        </w:rPr>
        <w:softHyphen/>
        <w:t>sadeurs bij de H. Stoel een opmerke</w:t>
      </w:r>
      <w:r w:rsidRPr="00ED454A">
        <w:rPr>
          <w:rFonts w:ascii="Arial" w:hAnsi="Arial" w:cs="Arial"/>
          <w:color w:val="312A20"/>
          <w:spacing w:val="15"/>
          <w:sz w:val="20"/>
          <w:szCs w:val="20"/>
          <w:lang w:val="nl-BE"/>
        </w:rPr>
        <w:softHyphen/>
        <w:t>lijke reden gehouden. Hij sprak zich kor</w:t>
      </w:r>
      <w:r w:rsidRPr="00ED454A">
        <w:rPr>
          <w:rFonts w:ascii="Arial" w:hAnsi="Arial" w:cs="Arial"/>
          <w:color w:val="312A20"/>
          <w:spacing w:val="15"/>
          <w:sz w:val="20"/>
          <w:szCs w:val="20"/>
          <w:lang w:val="nl-BE"/>
        </w:rPr>
        <w:softHyphen/>
        <w:t>daat uit tegen de dic</w:t>
      </w:r>
      <w:r w:rsidRPr="00ED454A">
        <w:rPr>
          <w:rFonts w:ascii="Arial" w:hAnsi="Arial" w:cs="Arial"/>
          <w:color w:val="312A20"/>
          <w:spacing w:val="15"/>
          <w:sz w:val="20"/>
          <w:szCs w:val="20"/>
          <w:lang w:val="nl-BE"/>
        </w:rPr>
        <w:softHyphen/>
        <w:t>tatuur van het geld. Er moeten finan</w:t>
      </w:r>
      <w:r w:rsidRPr="00ED454A">
        <w:rPr>
          <w:rFonts w:ascii="Arial" w:hAnsi="Arial" w:cs="Arial"/>
          <w:color w:val="312A20"/>
          <w:spacing w:val="15"/>
          <w:sz w:val="20"/>
          <w:szCs w:val="20"/>
          <w:lang w:val="nl-BE"/>
        </w:rPr>
        <w:softHyphen/>
        <w:t>ciële her</w:t>
      </w:r>
      <w:r w:rsidRPr="00ED454A">
        <w:rPr>
          <w:rFonts w:ascii="Arial" w:hAnsi="Arial" w:cs="Arial"/>
          <w:color w:val="312A20"/>
          <w:spacing w:val="15"/>
          <w:sz w:val="20"/>
          <w:szCs w:val="20"/>
          <w:lang w:val="nl-BE"/>
        </w:rPr>
        <w:softHyphen/>
        <w:t>vormin</w:t>
      </w:r>
      <w:r w:rsidRPr="00ED454A">
        <w:rPr>
          <w:rFonts w:ascii="Arial" w:hAnsi="Arial" w:cs="Arial"/>
          <w:color w:val="312A20"/>
          <w:spacing w:val="15"/>
          <w:sz w:val="20"/>
          <w:szCs w:val="20"/>
          <w:lang w:val="nl-BE"/>
        </w:rPr>
        <w:softHyphen/>
        <w:t>gen komen, zei de rooms-katholieke kerklei</w:t>
      </w:r>
      <w:r w:rsidRPr="00ED454A">
        <w:rPr>
          <w:rFonts w:ascii="Arial" w:hAnsi="Arial" w:cs="Arial"/>
          <w:color w:val="312A20"/>
          <w:spacing w:val="15"/>
          <w:sz w:val="20"/>
          <w:szCs w:val="20"/>
          <w:lang w:val="nl-BE"/>
        </w:rPr>
        <w:softHyphen/>
        <w:t>der. Mens en samen</w:t>
      </w:r>
      <w:r w:rsidRPr="00ED454A">
        <w:rPr>
          <w:rFonts w:ascii="Arial" w:hAnsi="Arial" w:cs="Arial"/>
          <w:color w:val="312A20"/>
          <w:spacing w:val="15"/>
          <w:sz w:val="20"/>
          <w:szCs w:val="20"/>
          <w:lang w:val="nl-BE"/>
        </w:rPr>
        <w:softHyphen/>
        <w:t>lev</w:t>
      </w:r>
      <w:r w:rsidRPr="00ED454A">
        <w:rPr>
          <w:rFonts w:ascii="Arial" w:hAnsi="Arial" w:cs="Arial"/>
          <w:color w:val="312A20"/>
          <w:spacing w:val="15"/>
          <w:sz w:val="20"/>
          <w:szCs w:val="20"/>
          <w:lang w:val="nl-BE"/>
        </w:rPr>
        <w:softHyphen/>
        <w:t>ing mogen niet beheerst wor</w:t>
      </w:r>
      <w:r w:rsidRPr="00ED454A">
        <w:rPr>
          <w:rFonts w:ascii="Arial" w:hAnsi="Arial" w:cs="Arial"/>
          <w:color w:val="312A20"/>
          <w:spacing w:val="15"/>
          <w:sz w:val="20"/>
          <w:szCs w:val="20"/>
          <w:lang w:val="nl-BE"/>
        </w:rPr>
        <w:softHyphen/>
        <w:t>den door de het geld, voegde hij onmid</w:t>
      </w:r>
      <w:r w:rsidRPr="00ED454A">
        <w:rPr>
          <w:rFonts w:ascii="Arial" w:hAnsi="Arial" w:cs="Arial"/>
          <w:color w:val="312A20"/>
          <w:spacing w:val="15"/>
          <w:sz w:val="20"/>
          <w:szCs w:val="20"/>
          <w:lang w:val="nl-BE"/>
        </w:rPr>
        <w:softHyphen/>
        <w:t>del</w:t>
      </w:r>
      <w:r w:rsidRPr="00ED454A">
        <w:rPr>
          <w:rFonts w:ascii="Arial" w:hAnsi="Arial" w:cs="Arial"/>
          <w:color w:val="312A20"/>
          <w:spacing w:val="15"/>
          <w:sz w:val="20"/>
          <w:szCs w:val="20"/>
          <w:lang w:val="nl-BE"/>
        </w:rPr>
        <w:softHyphen/>
        <w:t>lijk aan toe. Het ‘gouden kalf’ waarover in Exo</w:t>
      </w:r>
      <w:r w:rsidRPr="00ED454A">
        <w:rPr>
          <w:rFonts w:ascii="Arial" w:hAnsi="Arial" w:cs="Arial"/>
          <w:color w:val="312A20"/>
          <w:spacing w:val="15"/>
          <w:sz w:val="20"/>
          <w:szCs w:val="20"/>
          <w:lang w:val="nl-BE"/>
        </w:rPr>
        <w:softHyphen/>
        <w:t>dus sprake is heeft een nieuwe en harteloze vari</w:t>
      </w:r>
      <w:r w:rsidRPr="00ED454A">
        <w:rPr>
          <w:rFonts w:ascii="Arial" w:hAnsi="Arial" w:cs="Arial"/>
          <w:color w:val="312A20"/>
          <w:spacing w:val="15"/>
          <w:sz w:val="20"/>
          <w:szCs w:val="20"/>
          <w:lang w:val="nl-BE"/>
        </w:rPr>
        <w:softHyphen/>
        <w:t>ant gevon</w:t>
      </w:r>
      <w:r w:rsidRPr="00ED454A">
        <w:rPr>
          <w:rFonts w:ascii="Arial" w:hAnsi="Arial" w:cs="Arial"/>
          <w:color w:val="312A20"/>
          <w:spacing w:val="15"/>
          <w:sz w:val="20"/>
          <w:szCs w:val="20"/>
          <w:lang w:val="nl-BE"/>
        </w:rPr>
        <w:softHyphen/>
        <w:t>den in de cul</w:t>
      </w:r>
      <w:r w:rsidRPr="00ED454A">
        <w:rPr>
          <w:rFonts w:ascii="Arial" w:hAnsi="Arial" w:cs="Arial"/>
          <w:color w:val="312A20"/>
          <w:spacing w:val="15"/>
          <w:sz w:val="20"/>
          <w:szCs w:val="20"/>
          <w:lang w:val="nl-BE"/>
        </w:rPr>
        <w:softHyphen/>
        <w:t>tus van het geld en de dic</w:t>
      </w:r>
      <w:r w:rsidRPr="00ED454A">
        <w:rPr>
          <w:rFonts w:ascii="Arial" w:hAnsi="Arial" w:cs="Arial"/>
          <w:color w:val="312A20"/>
          <w:spacing w:val="15"/>
          <w:sz w:val="20"/>
          <w:szCs w:val="20"/>
          <w:lang w:val="nl-BE"/>
        </w:rPr>
        <w:softHyphen/>
        <w:t>tatuur van een economie die niet langer de mens als uitein</w:t>
      </w:r>
      <w:r w:rsidRPr="00ED454A">
        <w:rPr>
          <w:rFonts w:ascii="Arial" w:hAnsi="Arial" w:cs="Arial"/>
          <w:color w:val="312A20"/>
          <w:spacing w:val="15"/>
          <w:sz w:val="20"/>
          <w:szCs w:val="20"/>
          <w:lang w:val="nl-BE"/>
        </w:rPr>
        <w:softHyphen/>
        <w:t>delijk doel heeft, stelde paus Fran</w:t>
      </w:r>
      <w:r w:rsidRPr="00ED454A">
        <w:rPr>
          <w:rFonts w:ascii="Arial" w:hAnsi="Arial" w:cs="Arial"/>
          <w:color w:val="312A20"/>
          <w:spacing w:val="15"/>
          <w:sz w:val="20"/>
          <w:szCs w:val="20"/>
          <w:lang w:val="nl-BE"/>
        </w:rPr>
        <w:softHyphen/>
        <w:t>cis</w:t>
      </w:r>
      <w:r w:rsidRPr="00ED454A">
        <w:rPr>
          <w:rFonts w:ascii="Arial" w:hAnsi="Arial" w:cs="Arial"/>
          <w:color w:val="312A20"/>
          <w:spacing w:val="15"/>
          <w:sz w:val="20"/>
          <w:szCs w:val="20"/>
          <w:lang w:val="nl-BE"/>
        </w:rPr>
        <w:softHyphen/>
        <w:t xml:space="preserve">cus. Hij riep </w:t>
      </w:r>
      <w:proofErr w:type="gramStart"/>
      <w:r w:rsidRPr="00ED454A">
        <w:rPr>
          <w:rFonts w:ascii="Arial" w:hAnsi="Arial" w:cs="Arial"/>
          <w:color w:val="312A20"/>
          <w:spacing w:val="15"/>
          <w:sz w:val="20"/>
          <w:szCs w:val="20"/>
          <w:lang w:val="nl-BE"/>
        </w:rPr>
        <w:t>de</w:t>
      </w:r>
      <w:proofErr w:type="gramEnd"/>
      <w:r w:rsidRPr="00ED454A">
        <w:rPr>
          <w:rFonts w:ascii="Arial" w:hAnsi="Arial" w:cs="Arial"/>
          <w:color w:val="312A20"/>
          <w:spacing w:val="15"/>
          <w:sz w:val="20"/>
          <w:szCs w:val="20"/>
          <w:lang w:val="nl-BE"/>
        </w:rPr>
        <w:t xml:space="preserve"> finan</w:t>
      </w:r>
      <w:r w:rsidRPr="00ED454A">
        <w:rPr>
          <w:rFonts w:ascii="Arial" w:hAnsi="Arial" w:cs="Arial"/>
          <w:color w:val="312A20"/>
          <w:spacing w:val="15"/>
          <w:sz w:val="20"/>
          <w:szCs w:val="20"/>
          <w:lang w:val="nl-BE"/>
        </w:rPr>
        <w:softHyphen/>
        <w:t>ciële ver</w:t>
      </w:r>
      <w:r w:rsidRPr="00ED454A">
        <w:rPr>
          <w:rFonts w:ascii="Arial" w:hAnsi="Arial" w:cs="Arial"/>
          <w:color w:val="312A20"/>
          <w:spacing w:val="15"/>
          <w:sz w:val="20"/>
          <w:szCs w:val="20"/>
          <w:lang w:val="nl-BE"/>
        </w:rPr>
        <w:softHyphen/>
        <w:t>ant</w:t>
      </w:r>
      <w:r w:rsidRPr="00ED454A">
        <w:rPr>
          <w:rFonts w:ascii="Arial" w:hAnsi="Arial" w:cs="Arial"/>
          <w:color w:val="312A20"/>
          <w:spacing w:val="15"/>
          <w:sz w:val="20"/>
          <w:szCs w:val="20"/>
          <w:lang w:val="nl-BE"/>
        </w:rPr>
        <w:softHyphen/>
        <w:t>wo</w:t>
      </w:r>
      <w:r w:rsidRPr="00ED454A">
        <w:rPr>
          <w:rFonts w:ascii="Arial" w:hAnsi="Arial" w:cs="Arial"/>
          <w:color w:val="312A20"/>
          <w:spacing w:val="15"/>
          <w:sz w:val="20"/>
          <w:szCs w:val="20"/>
          <w:lang w:val="nl-BE"/>
        </w:rPr>
        <w:softHyphen/>
        <w:t>ordelijken op ethisch te han</w:t>
      </w:r>
      <w:r w:rsidRPr="00ED454A">
        <w:rPr>
          <w:rFonts w:ascii="Arial" w:hAnsi="Arial" w:cs="Arial"/>
          <w:color w:val="312A20"/>
          <w:spacing w:val="15"/>
          <w:sz w:val="20"/>
          <w:szCs w:val="20"/>
          <w:lang w:val="nl-BE"/>
        </w:rPr>
        <w:softHyphen/>
        <w:t>de</w:t>
      </w:r>
      <w:r w:rsidRPr="00ED454A">
        <w:rPr>
          <w:rFonts w:ascii="Arial" w:hAnsi="Arial" w:cs="Arial"/>
          <w:color w:val="312A20"/>
          <w:spacing w:val="15"/>
          <w:sz w:val="20"/>
          <w:szCs w:val="20"/>
          <w:lang w:val="nl-BE"/>
        </w:rPr>
        <w:softHyphen/>
        <w:t>len en sol</w:t>
      </w:r>
      <w:r w:rsidRPr="00ED454A">
        <w:rPr>
          <w:rFonts w:ascii="Arial" w:hAnsi="Arial" w:cs="Arial"/>
          <w:color w:val="312A20"/>
          <w:spacing w:val="15"/>
          <w:sz w:val="20"/>
          <w:szCs w:val="20"/>
          <w:lang w:val="nl-BE"/>
        </w:rPr>
        <w:softHyphen/>
        <w:t>i</w:t>
      </w:r>
      <w:r w:rsidRPr="00ED454A">
        <w:rPr>
          <w:rFonts w:ascii="Arial" w:hAnsi="Arial" w:cs="Arial"/>
          <w:color w:val="312A20"/>
          <w:spacing w:val="15"/>
          <w:sz w:val="20"/>
          <w:szCs w:val="20"/>
          <w:lang w:val="nl-BE"/>
        </w:rPr>
        <w:softHyphen/>
        <w:t>dariteit na te streven.</w:t>
      </w:r>
      <w:r>
        <w:rPr>
          <w:rFonts w:ascii="Arial" w:hAnsi="Arial" w:cs="Arial"/>
          <w:color w:val="312A20"/>
          <w:spacing w:val="15"/>
          <w:sz w:val="20"/>
          <w:szCs w:val="20"/>
          <w:lang w:val="nl-BE"/>
        </w:rPr>
        <w:t xml:space="preserve"> </w:t>
      </w:r>
      <w:r w:rsidRPr="00ED454A">
        <w:rPr>
          <w:rFonts w:ascii="Arial" w:hAnsi="Arial" w:cs="Arial"/>
          <w:color w:val="312A20"/>
          <w:spacing w:val="15"/>
          <w:sz w:val="20"/>
          <w:szCs w:val="20"/>
          <w:lang w:val="nl-BE"/>
        </w:rPr>
        <w:t>Paus Fran</w:t>
      </w:r>
      <w:r w:rsidRPr="00ED454A">
        <w:rPr>
          <w:rFonts w:ascii="Arial" w:hAnsi="Arial" w:cs="Arial"/>
          <w:color w:val="312A20"/>
          <w:spacing w:val="15"/>
          <w:sz w:val="20"/>
          <w:szCs w:val="20"/>
          <w:lang w:val="nl-BE"/>
        </w:rPr>
        <w:softHyphen/>
        <w:t>cis</w:t>
      </w:r>
      <w:r w:rsidRPr="00ED454A">
        <w:rPr>
          <w:rFonts w:ascii="Arial" w:hAnsi="Arial" w:cs="Arial"/>
          <w:color w:val="312A20"/>
          <w:spacing w:val="15"/>
          <w:sz w:val="20"/>
          <w:szCs w:val="20"/>
          <w:lang w:val="nl-BE"/>
        </w:rPr>
        <w:softHyphen/>
        <w:t xml:space="preserve">cus zei ook dat de mens </w:t>
      </w:r>
      <w:proofErr w:type="gramStart"/>
      <w:r w:rsidRPr="00ED454A">
        <w:rPr>
          <w:rFonts w:ascii="Arial" w:hAnsi="Arial" w:cs="Arial"/>
          <w:color w:val="312A20"/>
          <w:spacing w:val="15"/>
          <w:sz w:val="20"/>
          <w:szCs w:val="20"/>
          <w:lang w:val="nl-BE"/>
        </w:rPr>
        <w:t>van</w:t>
      </w:r>
      <w:r w:rsidRPr="00ED454A">
        <w:rPr>
          <w:rFonts w:ascii="Arial" w:hAnsi="Arial" w:cs="Arial"/>
          <w:color w:val="312A20"/>
          <w:spacing w:val="15"/>
          <w:sz w:val="20"/>
          <w:szCs w:val="20"/>
          <w:lang w:val="nl-BE"/>
        </w:rPr>
        <w:softHyphen/>
        <w:t>daag</w:t>
      </w:r>
      <w:proofErr w:type="gramEnd"/>
      <w:r w:rsidRPr="00ED454A">
        <w:rPr>
          <w:rFonts w:ascii="Arial" w:hAnsi="Arial" w:cs="Arial"/>
          <w:color w:val="312A20"/>
          <w:spacing w:val="15"/>
          <w:sz w:val="20"/>
          <w:szCs w:val="20"/>
          <w:lang w:val="nl-BE"/>
        </w:rPr>
        <w:t xml:space="preserve"> de dag beschouwd wordt als een con</w:t>
      </w:r>
      <w:r w:rsidRPr="00ED454A">
        <w:rPr>
          <w:rFonts w:ascii="Arial" w:hAnsi="Arial" w:cs="Arial"/>
          <w:color w:val="312A20"/>
          <w:spacing w:val="15"/>
          <w:sz w:val="20"/>
          <w:szCs w:val="20"/>
          <w:lang w:val="nl-BE"/>
        </w:rPr>
        <w:softHyphen/>
        <w:t>sump</w:t>
      </w:r>
      <w:r w:rsidRPr="00ED454A">
        <w:rPr>
          <w:rFonts w:ascii="Arial" w:hAnsi="Arial" w:cs="Arial"/>
          <w:color w:val="312A20"/>
          <w:spacing w:val="15"/>
          <w:sz w:val="20"/>
          <w:szCs w:val="20"/>
          <w:lang w:val="nl-BE"/>
        </w:rPr>
        <w:softHyphen/>
        <w:t>tieartikel dat men gebruikt en weg</w:t>
      </w:r>
      <w:r w:rsidRPr="00ED454A">
        <w:rPr>
          <w:rFonts w:ascii="Arial" w:hAnsi="Arial" w:cs="Arial"/>
          <w:color w:val="312A20"/>
          <w:spacing w:val="15"/>
          <w:sz w:val="20"/>
          <w:szCs w:val="20"/>
          <w:lang w:val="nl-BE"/>
        </w:rPr>
        <w:softHyphen/>
        <w:t xml:space="preserve">gooit. Ethiek leidt tot God die zich </w:t>
      </w:r>
      <w:proofErr w:type="gramStart"/>
      <w:r w:rsidRPr="00ED454A">
        <w:rPr>
          <w:rFonts w:ascii="Arial" w:hAnsi="Arial" w:cs="Arial"/>
          <w:color w:val="312A20"/>
          <w:spacing w:val="15"/>
          <w:sz w:val="20"/>
          <w:szCs w:val="20"/>
          <w:lang w:val="nl-BE"/>
        </w:rPr>
        <w:t>situeert</w:t>
      </w:r>
      <w:proofErr w:type="gramEnd"/>
      <w:r w:rsidRPr="00ED454A">
        <w:rPr>
          <w:rFonts w:ascii="Arial" w:hAnsi="Arial" w:cs="Arial"/>
          <w:color w:val="312A20"/>
          <w:spacing w:val="15"/>
          <w:sz w:val="20"/>
          <w:szCs w:val="20"/>
          <w:lang w:val="nl-BE"/>
        </w:rPr>
        <w:t xml:space="preserve"> buiten alle </w:t>
      </w:r>
      <w:proofErr w:type="spellStart"/>
      <w:r w:rsidRPr="00ED454A">
        <w:rPr>
          <w:rFonts w:ascii="Arial" w:hAnsi="Arial" w:cs="Arial"/>
          <w:color w:val="312A20"/>
          <w:spacing w:val="15"/>
          <w:sz w:val="20"/>
          <w:szCs w:val="20"/>
          <w:lang w:val="nl-BE"/>
        </w:rPr>
        <w:t>mark</w:t>
      </w:r>
      <w:r w:rsidRPr="00ED454A">
        <w:rPr>
          <w:rFonts w:ascii="Arial" w:hAnsi="Arial" w:cs="Arial"/>
          <w:color w:val="312A20"/>
          <w:spacing w:val="15"/>
          <w:sz w:val="20"/>
          <w:szCs w:val="20"/>
          <w:lang w:val="nl-BE"/>
        </w:rPr>
        <w:softHyphen/>
        <w:t>t</w:t>
      </w:r>
      <w:r w:rsidRPr="00ED454A">
        <w:rPr>
          <w:rFonts w:ascii="Arial" w:hAnsi="Arial" w:cs="Arial"/>
          <w:color w:val="312A20"/>
          <w:spacing w:val="15"/>
          <w:sz w:val="20"/>
          <w:szCs w:val="20"/>
          <w:lang w:val="nl-BE"/>
        </w:rPr>
        <w:softHyphen/>
        <w:t>cat</w:t>
      </w:r>
      <w:r w:rsidRPr="00ED454A">
        <w:rPr>
          <w:rFonts w:ascii="Arial" w:hAnsi="Arial" w:cs="Arial"/>
          <w:color w:val="312A20"/>
          <w:spacing w:val="15"/>
          <w:sz w:val="20"/>
          <w:szCs w:val="20"/>
          <w:lang w:val="nl-BE"/>
        </w:rPr>
        <w:softHyphen/>
        <w:t>e</w:t>
      </w:r>
      <w:r w:rsidRPr="00ED454A">
        <w:rPr>
          <w:rFonts w:ascii="Arial" w:hAnsi="Arial" w:cs="Arial"/>
          <w:color w:val="312A20"/>
          <w:spacing w:val="15"/>
          <w:sz w:val="20"/>
          <w:szCs w:val="20"/>
          <w:lang w:val="nl-BE"/>
        </w:rPr>
        <w:softHyphen/>
        <w:t>goriën</w:t>
      </w:r>
      <w:proofErr w:type="spellEnd"/>
      <w:r w:rsidRPr="00ED454A">
        <w:rPr>
          <w:rFonts w:ascii="Arial" w:hAnsi="Arial" w:cs="Arial"/>
          <w:color w:val="312A20"/>
          <w:spacing w:val="15"/>
          <w:sz w:val="20"/>
          <w:szCs w:val="20"/>
          <w:lang w:val="nl-BE"/>
        </w:rPr>
        <w:t xml:space="preserve"> valt, aldus de paus.</w:t>
      </w:r>
      <w:r w:rsidR="00302E3B">
        <w:rPr>
          <w:rFonts w:ascii="Arial" w:hAnsi="Arial" w:cs="Arial"/>
          <w:color w:val="312A20"/>
          <w:spacing w:val="15"/>
          <w:sz w:val="20"/>
          <w:szCs w:val="20"/>
          <w:lang w:val="nl-BE"/>
        </w:rPr>
        <w:t>”</w:t>
      </w:r>
    </w:p>
    <w:p w:rsidR="00ED454A" w:rsidRDefault="00ED454A" w:rsidP="00ED454A">
      <w:pPr>
        <w:spacing w:after="0"/>
        <w:rPr>
          <w:rFonts w:ascii="Arial" w:hAnsi="Arial" w:cs="Arial"/>
          <w:color w:val="312A20"/>
          <w:spacing w:val="15"/>
          <w:sz w:val="20"/>
          <w:szCs w:val="20"/>
          <w:lang w:val="nl-BE"/>
        </w:rPr>
      </w:pPr>
    </w:p>
    <w:p w:rsidR="00ED454A" w:rsidRPr="00ED454A" w:rsidRDefault="00ED454A" w:rsidP="00ED454A">
      <w:pPr>
        <w:spacing w:after="0"/>
        <w:jc w:val="both"/>
        <w:rPr>
          <w:rFonts w:cstheme="minorHAnsi"/>
          <w:color w:val="312A20"/>
          <w:spacing w:val="15"/>
          <w:szCs w:val="20"/>
          <w:lang w:val="nl-BE"/>
        </w:rPr>
      </w:pPr>
      <w:r w:rsidRPr="00ED454A">
        <w:rPr>
          <w:rFonts w:cstheme="minorHAnsi"/>
          <w:color w:val="312A20"/>
          <w:spacing w:val="15"/>
          <w:szCs w:val="20"/>
          <w:lang w:val="nl-BE"/>
        </w:rPr>
        <w:t xml:space="preserve">Dit is natuurlijk niet </w:t>
      </w:r>
      <w:proofErr w:type="gramStart"/>
      <w:r w:rsidRPr="00ED454A">
        <w:rPr>
          <w:rFonts w:cstheme="minorHAnsi"/>
          <w:color w:val="312A20"/>
          <w:spacing w:val="15"/>
          <w:szCs w:val="20"/>
          <w:lang w:val="nl-BE"/>
        </w:rPr>
        <w:t xml:space="preserve">nieuw!  </w:t>
      </w:r>
      <w:proofErr w:type="gramEnd"/>
      <w:r w:rsidRPr="00ED454A">
        <w:rPr>
          <w:rFonts w:cstheme="minorHAnsi"/>
          <w:color w:val="312A20"/>
          <w:spacing w:val="15"/>
          <w:szCs w:val="20"/>
          <w:lang w:val="nl-BE"/>
        </w:rPr>
        <w:t xml:space="preserve">Dat de paus er voor uitkomt misschien wel. Maar de vraag is of het Vaticaan ook de consequenties wil opnemen indien de machtshebbers geen gehoor geven, indien de eisen van de markt en het geld toch de fundamentele optie zijn van de politieke </w:t>
      </w:r>
      <w:r w:rsidR="00D73956">
        <w:rPr>
          <w:rFonts w:cstheme="minorHAnsi"/>
          <w:color w:val="312A20"/>
          <w:spacing w:val="15"/>
          <w:szCs w:val="20"/>
          <w:lang w:val="nl-BE"/>
        </w:rPr>
        <w:t xml:space="preserve">leiders? Bereid afstand te doen, nuntius terug te trekken </w:t>
      </w:r>
      <w:r w:rsidRPr="00ED454A">
        <w:rPr>
          <w:rFonts w:cstheme="minorHAnsi"/>
          <w:color w:val="312A20"/>
          <w:spacing w:val="15"/>
          <w:szCs w:val="20"/>
          <w:lang w:val="nl-BE"/>
        </w:rPr>
        <w:t xml:space="preserve">of ambassadeurs naar huis te </w:t>
      </w:r>
      <w:proofErr w:type="gramStart"/>
      <w:r w:rsidRPr="00ED454A">
        <w:rPr>
          <w:rFonts w:cstheme="minorHAnsi"/>
          <w:color w:val="312A20"/>
          <w:spacing w:val="15"/>
          <w:szCs w:val="20"/>
          <w:lang w:val="nl-BE"/>
        </w:rPr>
        <w:t xml:space="preserve">sturen?  </w:t>
      </w:r>
      <w:proofErr w:type="gramEnd"/>
      <w:r w:rsidRPr="00ED454A">
        <w:rPr>
          <w:rFonts w:cstheme="minorHAnsi"/>
          <w:color w:val="312A20"/>
          <w:spacing w:val="15"/>
          <w:szCs w:val="20"/>
          <w:lang w:val="nl-BE"/>
        </w:rPr>
        <w:t xml:space="preserve">Of toch maar blijven schipperen, spreken als profeet van Gods wege (hoe belangrijk ook), zonder daadwerkelijk te </w:t>
      </w:r>
      <w:proofErr w:type="gramStart"/>
      <w:r w:rsidRPr="00ED454A">
        <w:rPr>
          <w:rFonts w:cstheme="minorHAnsi"/>
          <w:color w:val="312A20"/>
          <w:spacing w:val="15"/>
          <w:szCs w:val="20"/>
          <w:lang w:val="nl-BE"/>
        </w:rPr>
        <w:t xml:space="preserve">handelen?  </w:t>
      </w:r>
      <w:proofErr w:type="gramEnd"/>
    </w:p>
    <w:p w:rsidR="00BF4DC7" w:rsidRDefault="00BF4DC7">
      <w:pPr>
        <w:rPr>
          <w:lang w:val="nl-BE"/>
        </w:rPr>
      </w:pPr>
    </w:p>
    <w:p w:rsidR="00ED454A" w:rsidRPr="00A00892" w:rsidRDefault="00ED454A" w:rsidP="00A00892">
      <w:pPr>
        <w:spacing w:after="0"/>
        <w:jc w:val="both"/>
        <w:rPr>
          <w:b/>
          <w:lang w:val="nl-BE"/>
        </w:rPr>
      </w:pPr>
      <w:r w:rsidRPr="00A00892">
        <w:rPr>
          <w:b/>
          <w:lang w:val="nl-BE"/>
        </w:rPr>
        <w:t>Wanneer een “arme weduwe” je wat iets geeft.</w:t>
      </w:r>
    </w:p>
    <w:p w:rsidR="00ED454A" w:rsidRDefault="00ED454A" w:rsidP="00A00892">
      <w:pPr>
        <w:spacing w:after="0"/>
        <w:jc w:val="both"/>
        <w:rPr>
          <w:lang w:val="nl-BE"/>
        </w:rPr>
      </w:pPr>
      <w:proofErr w:type="spellStart"/>
      <w:r>
        <w:rPr>
          <w:lang w:val="nl-BE"/>
        </w:rPr>
        <w:t>Andreíta</w:t>
      </w:r>
      <w:proofErr w:type="spellEnd"/>
      <w:r>
        <w:rPr>
          <w:lang w:val="nl-BE"/>
        </w:rPr>
        <w:t xml:space="preserve"> (weduwe van 84 jaa</w:t>
      </w:r>
      <w:r w:rsidR="00A00892">
        <w:rPr>
          <w:lang w:val="nl-BE"/>
        </w:rPr>
        <w:t xml:space="preserve">r) is enkele weken ziek </w:t>
      </w:r>
      <w:proofErr w:type="gramStart"/>
      <w:r w:rsidR="00A00892">
        <w:rPr>
          <w:lang w:val="nl-BE"/>
        </w:rPr>
        <w:t xml:space="preserve">geweest.  </w:t>
      </w:r>
      <w:proofErr w:type="gramEnd"/>
      <w:r w:rsidR="00A00892">
        <w:rPr>
          <w:lang w:val="nl-BE"/>
        </w:rPr>
        <w:t xml:space="preserve">Terre en ik </w:t>
      </w:r>
      <w:proofErr w:type="gramStart"/>
      <w:r w:rsidR="00A00892">
        <w:rPr>
          <w:lang w:val="nl-BE"/>
        </w:rPr>
        <w:t>bezochten</w:t>
      </w:r>
      <w:proofErr w:type="gramEnd"/>
      <w:r w:rsidR="00A00892">
        <w:rPr>
          <w:lang w:val="nl-BE"/>
        </w:rPr>
        <w:t xml:space="preserve"> haar twee weken geleden. </w:t>
      </w:r>
      <w:r>
        <w:rPr>
          <w:lang w:val="nl-BE"/>
        </w:rPr>
        <w:t xml:space="preserve"> </w:t>
      </w:r>
      <w:r w:rsidR="00A00892">
        <w:rPr>
          <w:lang w:val="nl-BE"/>
        </w:rPr>
        <w:t>M</w:t>
      </w:r>
      <w:r>
        <w:rPr>
          <w:lang w:val="nl-BE"/>
        </w:rPr>
        <w:t xml:space="preserve">aar deze week was ze opnieuw op de samenkomst van de basisgemeenschap van </w:t>
      </w:r>
      <w:proofErr w:type="spellStart"/>
      <w:proofErr w:type="gramStart"/>
      <w:r>
        <w:rPr>
          <w:lang w:val="nl-BE"/>
        </w:rPr>
        <w:t>Zacamil</w:t>
      </w:r>
      <w:proofErr w:type="spellEnd"/>
      <w:r>
        <w:rPr>
          <w:lang w:val="nl-BE"/>
        </w:rPr>
        <w:t xml:space="preserve">.  </w:t>
      </w:r>
      <w:proofErr w:type="gramEnd"/>
      <w:r>
        <w:rPr>
          <w:lang w:val="nl-BE"/>
        </w:rPr>
        <w:t xml:space="preserve">Zo arm als de </w:t>
      </w:r>
      <w:proofErr w:type="gramStart"/>
      <w:r>
        <w:rPr>
          <w:lang w:val="nl-BE"/>
        </w:rPr>
        <w:t xml:space="preserve">straat.  </w:t>
      </w:r>
      <w:proofErr w:type="gramEnd"/>
      <w:r>
        <w:rPr>
          <w:lang w:val="nl-BE"/>
        </w:rPr>
        <w:t xml:space="preserve">Ze woont met haar </w:t>
      </w:r>
      <w:r w:rsidR="00302E3B">
        <w:rPr>
          <w:lang w:val="nl-BE"/>
        </w:rPr>
        <w:t xml:space="preserve">(psychisch) </w:t>
      </w:r>
      <w:r>
        <w:rPr>
          <w:lang w:val="nl-BE"/>
        </w:rPr>
        <w:t xml:space="preserve">zieke zoon in een hutje van wat platen en karton, ergens verlaten op de berm van een </w:t>
      </w:r>
      <w:proofErr w:type="gramStart"/>
      <w:r>
        <w:rPr>
          <w:lang w:val="nl-BE"/>
        </w:rPr>
        <w:t>riviertje</w:t>
      </w:r>
      <w:r w:rsidR="00A00892">
        <w:rPr>
          <w:lang w:val="nl-BE"/>
        </w:rPr>
        <w:t xml:space="preserve">.  </w:t>
      </w:r>
      <w:proofErr w:type="gramEnd"/>
      <w:r w:rsidR="00A00892">
        <w:rPr>
          <w:lang w:val="nl-BE"/>
        </w:rPr>
        <w:t xml:space="preserve">Ze is jaren lid van de </w:t>
      </w:r>
      <w:proofErr w:type="gramStart"/>
      <w:r w:rsidR="00A00892">
        <w:rPr>
          <w:lang w:val="nl-BE"/>
        </w:rPr>
        <w:t xml:space="preserve">gemeenschap.  </w:t>
      </w:r>
      <w:proofErr w:type="gramEnd"/>
      <w:r w:rsidR="00A00892">
        <w:rPr>
          <w:lang w:val="nl-BE"/>
        </w:rPr>
        <w:t xml:space="preserve">Soms heeft ze wel een cent om met de  bus naar de samenkomst te komen, maar dan niet meer om terug te </w:t>
      </w:r>
      <w:proofErr w:type="gramStart"/>
      <w:r w:rsidR="00A00892">
        <w:rPr>
          <w:lang w:val="nl-BE"/>
        </w:rPr>
        <w:t xml:space="preserve">keren.  </w:t>
      </w:r>
      <w:proofErr w:type="gramEnd"/>
      <w:r w:rsidR="00A00892">
        <w:rPr>
          <w:lang w:val="nl-BE"/>
        </w:rPr>
        <w:t xml:space="preserve">Ze geeft altijd wat voor de noden van de gemeenschap. </w:t>
      </w:r>
    </w:p>
    <w:p w:rsidR="00A00892" w:rsidRDefault="00A00892" w:rsidP="00A00892">
      <w:pPr>
        <w:spacing w:after="0"/>
        <w:jc w:val="both"/>
        <w:rPr>
          <w:lang w:val="nl-BE"/>
        </w:rPr>
      </w:pPr>
      <w:r>
        <w:rPr>
          <w:lang w:val="nl-BE"/>
        </w:rPr>
        <w:t xml:space="preserve">Gisteren vroeg ze me waarom Tere er niet bij was (Tere was bij haar stervende vader) en toen gaf ze me een klein plastiek zakje met enkele groenten. Waar zou ze die vandaan gehaald </w:t>
      </w:r>
      <w:proofErr w:type="gramStart"/>
      <w:r>
        <w:rPr>
          <w:lang w:val="nl-BE"/>
        </w:rPr>
        <w:t>hebben</w:t>
      </w:r>
      <w:r w:rsidR="009E5A6A">
        <w:rPr>
          <w:lang w:val="nl-BE"/>
        </w:rPr>
        <w:t>?</w:t>
      </w:r>
      <w:r>
        <w:rPr>
          <w:lang w:val="nl-BE"/>
        </w:rPr>
        <w:t xml:space="preserve">.  </w:t>
      </w:r>
      <w:proofErr w:type="gramEnd"/>
      <w:r>
        <w:rPr>
          <w:lang w:val="nl-BE"/>
        </w:rPr>
        <w:t xml:space="preserve">Het is een “arme </w:t>
      </w:r>
      <w:r>
        <w:rPr>
          <w:lang w:val="nl-BE"/>
        </w:rPr>
        <w:lastRenderedPageBreak/>
        <w:t xml:space="preserve">weduwe” die in vriendschap deelt van wat ze zelf nodig heeft om te </w:t>
      </w:r>
      <w:proofErr w:type="gramStart"/>
      <w:r>
        <w:rPr>
          <w:lang w:val="nl-BE"/>
        </w:rPr>
        <w:t>leven.  Zo’n</w:t>
      </w:r>
      <w:proofErr w:type="gramEnd"/>
      <w:r>
        <w:rPr>
          <w:lang w:val="nl-BE"/>
        </w:rPr>
        <w:t xml:space="preserve"> teken haalt je leven overhoop!!!  Hoever sta ik daar van af</w:t>
      </w:r>
      <w:proofErr w:type="gramStart"/>
      <w:r>
        <w:rPr>
          <w:lang w:val="nl-BE"/>
        </w:rPr>
        <w:t>!!!</w:t>
      </w:r>
      <w:proofErr w:type="gramEnd"/>
      <w:r>
        <w:rPr>
          <w:lang w:val="nl-BE"/>
        </w:rPr>
        <w:t xml:space="preserve"> Hoe dankbaar mag ik zijn voor haar zo sprekend </w:t>
      </w:r>
      <w:proofErr w:type="gramStart"/>
      <w:r>
        <w:rPr>
          <w:lang w:val="nl-BE"/>
        </w:rPr>
        <w:t xml:space="preserve">voorbeeld.  </w:t>
      </w:r>
      <w:proofErr w:type="gramEnd"/>
    </w:p>
    <w:p w:rsidR="00D73956" w:rsidRDefault="00D73956" w:rsidP="00A00892">
      <w:pPr>
        <w:spacing w:after="0"/>
        <w:jc w:val="both"/>
        <w:rPr>
          <w:lang w:val="nl-BE"/>
        </w:rPr>
      </w:pPr>
    </w:p>
    <w:p w:rsidR="00D73956" w:rsidRPr="00D73956" w:rsidRDefault="00D73956" w:rsidP="00A00892">
      <w:pPr>
        <w:spacing w:after="0"/>
        <w:jc w:val="both"/>
        <w:rPr>
          <w:b/>
          <w:lang w:val="nl-BE"/>
        </w:rPr>
      </w:pPr>
      <w:r w:rsidRPr="00D73956">
        <w:rPr>
          <w:b/>
          <w:lang w:val="nl-BE"/>
        </w:rPr>
        <w:t>Wat een land.</w:t>
      </w:r>
    </w:p>
    <w:p w:rsidR="00D73956" w:rsidRDefault="00D73956" w:rsidP="00A00892">
      <w:pPr>
        <w:spacing w:after="0"/>
        <w:jc w:val="both"/>
        <w:rPr>
          <w:lang w:val="nl-BE"/>
        </w:rPr>
      </w:pPr>
      <w:r>
        <w:rPr>
          <w:lang w:val="nl-BE"/>
        </w:rPr>
        <w:t xml:space="preserve">Een supermarkt (de enige van </w:t>
      </w:r>
      <w:proofErr w:type="spellStart"/>
      <w:r>
        <w:rPr>
          <w:lang w:val="nl-BE"/>
        </w:rPr>
        <w:t>salvadoraans</w:t>
      </w:r>
      <w:proofErr w:type="spellEnd"/>
      <w:r>
        <w:rPr>
          <w:lang w:val="nl-BE"/>
        </w:rPr>
        <w:t xml:space="preserve"> kapitaal, met 90 winkels over het land) is begonnen met een soort </w:t>
      </w:r>
      <w:proofErr w:type="gramStart"/>
      <w:r>
        <w:rPr>
          <w:lang w:val="nl-BE"/>
        </w:rPr>
        <w:t xml:space="preserve">levensverzekering.  </w:t>
      </w:r>
      <w:proofErr w:type="gramEnd"/>
      <w:r>
        <w:rPr>
          <w:lang w:val="nl-BE"/>
        </w:rPr>
        <w:t xml:space="preserve">Voor $4.95 per jaar kan je een verzekering aangaan die het mogelijk maakt dat een nabestaande gedurende 1 jaar voor 1400 US$ (over de 12 maanden gespreid) aankopen kunnen doen in de supermarkt, indien de verzekerde sterft als gevolg van “een accident of </w:t>
      </w:r>
      <w:proofErr w:type="gramStart"/>
      <w:r>
        <w:rPr>
          <w:lang w:val="nl-BE"/>
        </w:rPr>
        <w:t xml:space="preserve">moord”!!!!    </w:t>
      </w:r>
      <w:proofErr w:type="gramEnd"/>
      <w:r>
        <w:rPr>
          <w:lang w:val="nl-BE"/>
        </w:rPr>
        <w:t>Betekent het dat de supermarkt (</w:t>
      </w:r>
      <w:r w:rsidR="00464CF2">
        <w:rPr>
          <w:lang w:val="nl-BE"/>
        </w:rPr>
        <w:t xml:space="preserve">en </w:t>
      </w:r>
      <w:r>
        <w:rPr>
          <w:lang w:val="nl-BE"/>
        </w:rPr>
        <w:t xml:space="preserve">de  verzekering die hen steunt) vermoedt dat er toch wel heel wat mensen zoveel angst hebben om te komen bij een ongeval of door moord, dat ze die verzekering zouden </w:t>
      </w:r>
      <w:proofErr w:type="gramStart"/>
      <w:r>
        <w:rPr>
          <w:lang w:val="nl-BE"/>
        </w:rPr>
        <w:t xml:space="preserve">aangaan?  </w:t>
      </w:r>
      <w:proofErr w:type="gramEnd"/>
      <w:r>
        <w:rPr>
          <w:lang w:val="nl-BE"/>
        </w:rPr>
        <w:t xml:space="preserve">Wat een soort “reclame” is dat </w:t>
      </w:r>
      <w:proofErr w:type="gramStart"/>
      <w:r>
        <w:rPr>
          <w:lang w:val="nl-BE"/>
        </w:rPr>
        <w:t xml:space="preserve">nu!!  </w:t>
      </w:r>
      <w:proofErr w:type="gramEnd"/>
      <w:r>
        <w:rPr>
          <w:lang w:val="nl-BE"/>
        </w:rPr>
        <w:t>Toch wel een merkwaardig land</w:t>
      </w:r>
      <w:proofErr w:type="gramStart"/>
      <w:r>
        <w:rPr>
          <w:lang w:val="nl-BE"/>
        </w:rPr>
        <w:t>!!!</w:t>
      </w:r>
      <w:proofErr w:type="gramEnd"/>
      <w:r>
        <w:rPr>
          <w:lang w:val="nl-BE"/>
        </w:rPr>
        <w:t xml:space="preserve"> </w:t>
      </w:r>
    </w:p>
    <w:p w:rsidR="001B1146" w:rsidRDefault="001B1146" w:rsidP="00A00892">
      <w:pPr>
        <w:spacing w:after="0"/>
        <w:jc w:val="both"/>
        <w:rPr>
          <w:lang w:val="nl-BE"/>
        </w:rPr>
      </w:pPr>
    </w:p>
    <w:p w:rsidR="001B1146" w:rsidRPr="001B1146" w:rsidRDefault="001B1146" w:rsidP="00A00892">
      <w:pPr>
        <w:spacing w:after="0"/>
        <w:jc w:val="both"/>
        <w:rPr>
          <w:b/>
          <w:lang w:val="nl-BE"/>
        </w:rPr>
      </w:pPr>
      <w:r w:rsidRPr="001B1146">
        <w:rPr>
          <w:b/>
          <w:lang w:val="nl-BE"/>
        </w:rPr>
        <w:t>De RK bisschoppenconferentie neemt publiek afstand van het “staakt-het-vuren-proces” tussen de bendes.</w:t>
      </w:r>
    </w:p>
    <w:p w:rsidR="001B1146" w:rsidRDefault="001B1146" w:rsidP="00A00892">
      <w:pPr>
        <w:spacing w:after="0"/>
        <w:jc w:val="both"/>
        <w:rPr>
          <w:lang w:val="nl-BE"/>
        </w:rPr>
      </w:pPr>
      <w:r>
        <w:rPr>
          <w:lang w:val="nl-BE"/>
        </w:rPr>
        <w:t xml:space="preserve">Dit proces van niet aanvallen tussen de bendes zelf begon in maart 2012 en een van de promotoren was de legerbisschop, </w:t>
      </w:r>
      <w:proofErr w:type="spellStart"/>
      <w:r>
        <w:rPr>
          <w:lang w:val="nl-BE"/>
        </w:rPr>
        <w:t>Mgr</w:t>
      </w:r>
      <w:proofErr w:type="spellEnd"/>
      <w:r>
        <w:rPr>
          <w:lang w:val="nl-BE"/>
        </w:rPr>
        <w:t xml:space="preserve"> </w:t>
      </w:r>
      <w:proofErr w:type="spellStart"/>
      <w:r>
        <w:rPr>
          <w:lang w:val="nl-BE"/>
        </w:rPr>
        <w:t>Fabio</w:t>
      </w:r>
      <w:proofErr w:type="spellEnd"/>
      <w:r>
        <w:rPr>
          <w:lang w:val="nl-BE"/>
        </w:rPr>
        <w:t xml:space="preserve"> </w:t>
      </w:r>
      <w:proofErr w:type="spellStart"/>
      <w:r w:rsidR="009658D1">
        <w:rPr>
          <w:lang w:val="nl-BE"/>
        </w:rPr>
        <w:t>Colindres</w:t>
      </w:r>
      <w:proofErr w:type="spellEnd"/>
      <w:r>
        <w:rPr>
          <w:lang w:val="nl-BE"/>
        </w:rPr>
        <w:t xml:space="preserve">, die volop kon rekenen op de steun van de vorige </w:t>
      </w:r>
      <w:proofErr w:type="gramStart"/>
      <w:r>
        <w:rPr>
          <w:lang w:val="nl-BE"/>
        </w:rPr>
        <w:t xml:space="preserve">nuntius.  </w:t>
      </w:r>
      <w:proofErr w:type="gramEnd"/>
      <w:r>
        <w:rPr>
          <w:lang w:val="nl-BE"/>
        </w:rPr>
        <w:t xml:space="preserve">Tijdens het bezoek van  Joris Vercammen in februari hadden we een gesprek met die bisschop waarbij hij ons de dimensies van het vredesproces </w:t>
      </w:r>
      <w:proofErr w:type="gramStart"/>
      <w:r>
        <w:rPr>
          <w:lang w:val="nl-BE"/>
        </w:rPr>
        <w:t xml:space="preserve">uitlegde.  </w:t>
      </w:r>
      <w:proofErr w:type="gramEnd"/>
      <w:r>
        <w:rPr>
          <w:lang w:val="nl-BE"/>
        </w:rPr>
        <w:t xml:space="preserve">De andere bisschoppen zegden tot nu toe niet veel: geen officiële ondersteuning, maar toch bereid achter </w:t>
      </w:r>
      <w:proofErr w:type="spellStart"/>
      <w:r>
        <w:rPr>
          <w:lang w:val="nl-BE"/>
        </w:rPr>
        <w:t>Mgr</w:t>
      </w:r>
      <w:proofErr w:type="spellEnd"/>
      <w:r>
        <w:rPr>
          <w:lang w:val="nl-BE"/>
        </w:rPr>
        <w:t xml:space="preserve"> </w:t>
      </w:r>
      <w:proofErr w:type="spellStart"/>
      <w:r>
        <w:rPr>
          <w:lang w:val="nl-BE"/>
        </w:rPr>
        <w:t>C</w:t>
      </w:r>
      <w:r w:rsidR="009658D1">
        <w:rPr>
          <w:lang w:val="nl-BE"/>
        </w:rPr>
        <w:t>olindres</w:t>
      </w:r>
      <w:proofErr w:type="spellEnd"/>
      <w:r>
        <w:rPr>
          <w:lang w:val="nl-BE"/>
        </w:rPr>
        <w:t xml:space="preserve"> te staan. Maar nu hebben ze zich uitgesproken tegen het </w:t>
      </w:r>
      <w:proofErr w:type="gramStart"/>
      <w:r>
        <w:rPr>
          <w:lang w:val="nl-BE"/>
        </w:rPr>
        <w:t xml:space="preserve">proces.  </w:t>
      </w:r>
      <w:proofErr w:type="gramEnd"/>
      <w:r>
        <w:rPr>
          <w:lang w:val="nl-BE"/>
        </w:rPr>
        <w:t>Ook al is het aantal dagelijkse moorden terug gebracht van een 12 (of meer) per dag naar een 5 a 6, toch blijven er heel wat gewelddadige overvallen bestaan, afpersingen, eisen van “rente”</w:t>
      </w:r>
      <w:proofErr w:type="gramStart"/>
      <w:r>
        <w:rPr>
          <w:lang w:val="nl-BE"/>
        </w:rPr>
        <w:t>,</w:t>
      </w:r>
      <w:proofErr w:type="gramEnd"/>
      <w:r>
        <w:rPr>
          <w:lang w:val="nl-BE"/>
        </w:rPr>
        <w:t xml:space="preserve">….  (vorige week hoorde ik iemand zeggen dat hij een appartement niet kon verkopen omdat </w:t>
      </w:r>
      <w:proofErr w:type="gramStart"/>
      <w:r>
        <w:rPr>
          <w:lang w:val="nl-BE"/>
        </w:rPr>
        <w:t>de</w:t>
      </w:r>
      <w:proofErr w:type="gramEnd"/>
      <w:r>
        <w:rPr>
          <w:lang w:val="nl-BE"/>
        </w:rPr>
        <w:t xml:space="preserve"> “</w:t>
      </w:r>
      <w:proofErr w:type="spellStart"/>
      <w:r>
        <w:rPr>
          <w:lang w:val="nl-BE"/>
        </w:rPr>
        <w:t>maras</w:t>
      </w:r>
      <w:proofErr w:type="spellEnd"/>
      <w:r>
        <w:rPr>
          <w:lang w:val="nl-BE"/>
        </w:rPr>
        <w:t xml:space="preserve">” de helft van de verkoopprijs eisten en – indien hij het niet zou geven – dan zou vermoord worden).  De regering </w:t>
      </w:r>
      <w:proofErr w:type="spellStart"/>
      <w:r>
        <w:rPr>
          <w:lang w:val="nl-BE"/>
        </w:rPr>
        <w:t>Funes</w:t>
      </w:r>
      <w:proofErr w:type="spellEnd"/>
      <w:r>
        <w:rPr>
          <w:lang w:val="nl-BE"/>
        </w:rPr>
        <w:t xml:space="preserve"> verdedigt het proces wel, niet als iets dat af is, maar wel als een weg die kan gegaan worden, dat er al meer dan 3500 levens gered werden, vinden ze al een stap </w:t>
      </w:r>
      <w:proofErr w:type="gramStart"/>
      <w:r>
        <w:rPr>
          <w:lang w:val="nl-BE"/>
        </w:rPr>
        <w:t xml:space="preserve">vooruit.  </w:t>
      </w:r>
      <w:proofErr w:type="gramEnd"/>
      <w:r>
        <w:rPr>
          <w:lang w:val="nl-BE"/>
        </w:rPr>
        <w:t xml:space="preserve">Nu willen ze ook extra gaan werken aan het verminderen van de </w:t>
      </w:r>
      <w:proofErr w:type="gramStart"/>
      <w:r>
        <w:rPr>
          <w:lang w:val="nl-BE"/>
        </w:rPr>
        <w:t xml:space="preserve">afpersingen.  </w:t>
      </w:r>
      <w:proofErr w:type="gramEnd"/>
      <w:r>
        <w:rPr>
          <w:lang w:val="nl-BE"/>
        </w:rPr>
        <w:t xml:space="preserve">In een aantal gemeenten worden stappen gezet om ook een veiliger klimaat te creëren, werkgelegenheid te scheppen,…  Heel wat politici staan </w:t>
      </w:r>
      <w:proofErr w:type="gramStart"/>
      <w:r>
        <w:rPr>
          <w:lang w:val="nl-BE"/>
        </w:rPr>
        <w:t xml:space="preserve">sceptisch.  </w:t>
      </w:r>
      <w:proofErr w:type="gramEnd"/>
    </w:p>
    <w:p w:rsidR="001B1146" w:rsidRDefault="001B1146" w:rsidP="00A00892">
      <w:pPr>
        <w:spacing w:after="0"/>
        <w:jc w:val="both"/>
        <w:rPr>
          <w:lang w:val="nl-BE"/>
        </w:rPr>
      </w:pPr>
      <w:r>
        <w:rPr>
          <w:lang w:val="nl-BE"/>
        </w:rPr>
        <w:t xml:space="preserve">Maar er is ook een andere lezing van de beslissing van de </w:t>
      </w:r>
      <w:proofErr w:type="gramStart"/>
      <w:r>
        <w:rPr>
          <w:lang w:val="nl-BE"/>
        </w:rPr>
        <w:t xml:space="preserve">bisschoppenconferentie.  </w:t>
      </w:r>
      <w:proofErr w:type="gramEnd"/>
      <w:r>
        <w:rPr>
          <w:lang w:val="nl-BE"/>
        </w:rPr>
        <w:t xml:space="preserve">“Ze hebben </w:t>
      </w:r>
      <w:proofErr w:type="spellStart"/>
      <w:r>
        <w:rPr>
          <w:lang w:val="nl-BE"/>
        </w:rPr>
        <w:t>Mgr</w:t>
      </w:r>
      <w:proofErr w:type="spellEnd"/>
      <w:r>
        <w:rPr>
          <w:lang w:val="nl-BE"/>
        </w:rPr>
        <w:t xml:space="preserve"> </w:t>
      </w:r>
      <w:proofErr w:type="spellStart"/>
      <w:r>
        <w:rPr>
          <w:lang w:val="nl-BE"/>
        </w:rPr>
        <w:t>Fabio</w:t>
      </w:r>
      <w:proofErr w:type="spellEnd"/>
      <w:r>
        <w:rPr>
          <w:lang w:val="nl-BE"/>
        </w:rPr>
        <w:t xml:space="preserve"> </w:t>
      </w:r>
      <w:proofErr w:type="spellStart"/>
      <w:r>
        <w:rPr>
          <w:lang w:val="nl-BE"/>
        </w:rPr>
        <w:t>C</w:t>
      </w:r>
      <w:r w:rsidR="009658D1">
        <w:rPr>
          <w:lang w:val="nl-BE"/>
        </w:rPr>
        <w:t>olindres</w:t>
      </w:r>
      <w:proofErr w:type="spellEnd"/>
      <w:r>
        <w:rPr>
          <w:lang w:val="nl-BE"/>
        </w:rPr>
        <w:t xml:space="preserve"> gekelderd en uitgeschakeld”, </w:t>
      </w:r>
      <w:proofErr w:type="gramStart"/>
      <w:r>
        <w:rPr>
          <w:lang w:val="nl-BE"/>
        </w:rPr>
        <w:t>zei</w:t>
      </w:r>
      <w:proofErr w:type="gramEnd"/>
      <w:r>
        <w:rPr>
          <w:lang w:val="nl-BE"/>
        </w:rPr>
        <w:t xml:space="preserve"> iemand me deze dagen.   De andere bisschoppen waren wel jaloers op het leiderschap van </w:t>
      </w:r>
      <w:proofErr w:type="spellStart"/>
      <w:r>
        <w:rPr>
          <w:lang w:val="nl-BE"/>
        </w:rPr>
        <w:t>Mgr</w:t>
      </w:r>
      <w:proofErr w:type="spellEnd"/>
      <w:r>
        <w:rPr>
          <w:lang w:val="nl-BE"/>
        </w:rPr>
        <w:t xml:space="preserve"> </w:t>
      </w:r>
      <w:proofErr w:type="spellStart"/>
      <w:r>
        <w:rPr>
          <w:lang w:val="nl-BE"/>
        </w:rPr>
        <w:t>Fabio</w:t>
      </w:r>
      <w:proofErr w:type="spellEnd"/>
      <w:r>
        <w:rPr>
          <w:lang w:val="nl-BE"/>
        </w:rPr>
        <w:t xml:space="preserve">, zeker gezien de steun van de vorige nuntius en zeker omdat er mogelijkheden bestonden (met de nieuwe paus is het af te wachten) dat </w:t>
      </w:r>
      <w:proofErr w:type="spellStart"/>
      <w:r>
        <w:rPr>
          <w:lang w:val="nl-BE"/>
        </w:rPr>
        <w:t>Mgr</w:t>
      </w:r>
      <w:proofErr w:type="spellEnd"/>
      <w:r>
        <w:rPr>
          <w:lang w:val="nl-BE"/>
        </w:rPr>
        <w:t xml:space="preserve"> </w:t>
      </w:r>
      <w:proofErr w:type="spellStart"/>
      <w:r>
        <w:rPr>
          <w:lang w:val="nl-BE"/>
        </w:rPr>
        <w:t>Fabio</w:t>
      </w:r>
      <w:proofErr w:type="spellEnd"/>
      <w:r>
        <w:rPr>
          <w:lang w:val="nl-BE"/>
        </w:rPr>
        <w:t xml:space="preserve"> de kardinaal van El Salvador zou kunnen </w:t>
      </w:r>
      <w:proofErr w:type="gramStart"/>
      <w:r>
        <w:rPr>
          <w:lang w:val="nl-BE"/>
        </w:rPr>
        <w:t xml:space="preserve">worden.   </w:t>
      </w:r>
      <w:proofErr w:type="gramEnd"/>
      <w:r w:rsidR="00464CF2">
        <w:rPr>
          <w:lang w:val="nl-BE"/>
        </w:rPr>
        <w:t xml:space="preserve">Met deze uitspraak stond hij tussen twee vuren: als hij de brief </w:t>
      </w:r>
      <w:r w:rsidR="00ED51CF">
        <w:rPr>
          <w:lang w:val="nl-BE"/>
        </w:rPr>
        <w:t xml:space="preserve">van de bisschoppenconferentie </w:t>
      </w:r>
      <w:r w:rsidR="00464CF2">
        <w:rPr>
          <w:lang w:val="nl-BE"/>
        </w:rPr>
        <w:t xml:space="preserve">niet mee ondertekent, dan wordt hij een kerkelijke rebel, niet solidair met de andere bisschoppen, en verliest dus kerkelijke autoriteit bij de </w:t>
      </w:r>
      <w:proofErr w:type="gramStart"/>
      <w:r w:rsidR="00464CF2">
        <w:rPr>
          <w:lang w:val="nl-BE"/>
        </w:rPr>
        <w:t xml:space="preserve">hiërarchie.  </w:t>
      </w:r>
      <w:proofErr w:type="gramEnd"/>
      <w:r w:rsidR="00464CF2">
        <w:rPr>
          <w:lang w:val="nl-BE"/>
        </w:rPr>
        <w:t xml:space="preserve">Zijn handteken stond ook onder de </w:t>
      </w:r>
      <w:proofErr w:type="gramStart"/>
      <w:r w:rsidR="00464CF2">
        <w:rPr>
          <w:lang w:val="nl-BE"/>
        </w:rPr>
        <w:t xml:space="preserve">brief.  </w:t>
      </w:r>
      <w:proofErr w:type="gramEnd"/>
      <w:r w:rsidR="00464CF2">
        <w:rPr>
          <w:lang w:val="nl-BE"/>
        </w:rPr>
        <w:t>Maar dat betekent dus dat hij zijn eigen werk en inzet in het proces zelf ondergraaft en zegt dat het eigenlijk niet veel zin heeft, onvoldoende vruchten oplevert</w:t>
      </w:r>
      <w:proofErr w:type="gramStart"/>
      <w:r w:rsidR="00464CF2">
        <w:rPr>
          <w:lang w:val="nl-BE"/>
        </w:rPr>
        <w:t>,</w:t>
      </w:r>
      <w:proofErr w:type="gramEnd"/>
      <w:r w:rsidR="00464CF2">
        <w:rPr>
          <w:lang w:val="nl-BE"/>
        </w:rPr>
        <w:t xml:space="preserve">….   </w:t>
      </w:r>
    </w:p>
    <w:p w:rsidR="00464CF2" w:rsidRDefault="00464CF2" w:rsidP="00A00892">
      <w:pPr>
        <w:spacing w:after="0"/>
        <w:jc w:val="both"/>
        <w:rPr>
          <w:lang w:val="nl-BE"/>
        </w:rPr>
      </w:pPr>
      <w:r>
        <w:rPr>
          <w:lang w:val="nl-BE"/>
        </w:rPr>
        <w:t xml:space="preserve">De bendes zelf hebben in een persconferentie de uitspraak en het oordeel van de bisschoppenconferentie in harde termen </w:t>
      </w:r>
      <w:proofErr w:type="gramStart"/>
      <w:r>
        <w:rPr>
          <w:lang w:val="nl-BE"/>
        </w:rPr>
        <w:t xml:space="preserve">veroordeeld.  </w:t>
      </w:r>
      <w:proofErr w:type="gramEnd"/>
      <w:r>
        <w:rPr>
          <w:lang w:val="nl-BE"/>
        </w:rPr>
        <w:t xml:space="preserve">Wat dat nu betekent in hun relatie met de </w:t>
      </w:r>
      <w:proofErr w:type="spellStart"/>
      <w:r>
        <w:rPr>
          <w:lang w:val="nl-BE"/>
        </w:rPr>
        <w:t>facilitator</w:t>
      </w:r>
      <w:proofErr w:type="spellEnd"/>
      <w:r>
        <w:rPr>
          <w:lang w:val="nl-BE"/>
        </w:rPr>
        <w:t xml:space="preserve"> (</w:t>
      </w:r>
      <w:proofErr w:type="spellStart"/>
      <w:r>
        <w:rPr>
          <w:lang w:val="nl-BE"/>
        </w:rPr>
        <w:t>Mgr</w:t>
      </w:r>
      <w:proofErr w:type="spellEnd"/>
      <w:r>
        <w:rPr>
          <w:lang w:val="nl-BE"/>
        </w:rPr>
        <w:t xml:space="preserve"> </w:t>
      </w:r>
      <w:proofErr w:type="spellStart"/>
      <w:r>
        <w:rPr>
          <w:lang w:val="nl-BE"/>
        </w:rPr>
        <w:t>Fabio</w:t>
      </w:r>
      <w:proofErr w:type="spellEnd"/>
      <w:r>
        <w:rPr>
          <w:lang w:val="nl-BE"/>
        </w:rPr>
        <w:t xml:space="preserve"> </w:t>
      </w:r>
      <w:proofErr w:type="spellStart"/>
      <w:r>
        <w:rPr>
          <w:lang w:val="nl-BE"/>
        </w:rPr>
        <w:t>C</w:t>
      </w:r>
      <w:r w:rsidR="009658D1">
        <w:rPr>
          <w:lang w:val="nl-BE"/>
        </w:rPr>
        <w:t>olindres</w:t>
      </w:r>
      <w:proofErr w:type="spellEnd"/>
      <w:r>
        <w:rPr>
          <w:lang w:val="nl-BE"/>
        </w:rPr>
        <w:t xml:space="preserve">) lijkt me niet </w:t>
      </w:r>
      <w:proofErr w:type="gramStart"/>
      <w:r>
        <w:rPr>
          <w:lang w:val="nl-BE"/>
        </w:rPr>
        <w:t xml:space="preserve">duidelijk.  </w:t>
      </w:r>
      <w:proofErr w:type="gramEnd"/>
    </w:p>
    <w:p w:rsidR="00D73956" w:rsidRDefault="00D73956" w:rsidP="00A00892">
      <w:pPr>
        <w:spacing w:after="0"/>
        <w:jc w:val="both"/>
        <w:rPr>
          <w:lang w:val="nl-BE"/>
        </w:rPr>
      </w:pPr>
    </w:p>
    <w:p w:rsidR="001501E6" w:rsidRDefault="001501E6" w:rsidP="00A00892">
      <w:pPr>
        <w:spacing w:after="0"/>
        <w:jc w:val="both"/>
        <w:rPr>
          <w:lang w:val="nl-BE"/>
        </w:rPr>
      </w:pPr>
    </w:p>
    <w:p w:rsidR="001501E6" w:rsidRDefault="001501E6" w:rsidP="00A00892">
      <w:pPr>
        <w:spacing w:after="0"/>
        <w:jc w:val="both"/>
        <w:rPr>
          <w:lang w:val="nl-BE"/>
        </w:rPr>
      </w:pPr>
      <w:bookmarkStart w:id="0" w:name="_GoBack"/>
      <w:bookmarkEnd w:id="0"/>
    </w:p>
    <w:p w:rsidR="00D73956" w:rsidRPr="00464CF2" w:rsidRDefault="00D73956" w:rsidP="00A00892">
      <w:pPr>
        <w:spacing w:after="0"/>
        <w:jc w:val="both"/>
        <w:rPr>
          <w:b/>
          <w:lang w:val="nl-BE"/>
        </w:rPr>
      </w:pPr>
      <w:r w:rsidRPr="00464CF2">
        <w:rPr>
          <w:b/>
          <w:lang w:val="nl-BE"/>
        </w:rPr>
        <w:lastRenderedPageBreak/>
        <w:t xml:space="preserve">Minister van Justitie en nationale veiligheid, en de directeur van de nationale politie….. </w:t>
      </w:r>
      <w:r w:rsidR="001B1146" w:rsidRPr="00464CF2">
        <w:rPr>
          <w:b/>
          <w:lang w:val="nl-BE"/>
        </w:rPr>
        <w:t xml:space="preserve">ongrondwettelijke </w:t>
      </w:r>
      <w:proofErr w:type="gramStart"/>
      <w:r w:rsidR="001B1146" w:rsidRPr="00464CF2">
        <w:rPr>
          <w:b/>
          <w:lang w:val="nl-BE"/>
        </w:rPr>
        <w:t>benoemd</w:t>
      </w:r>
      <w:proofErr w:type="gramEnd"/>
      <w:r w:rsidR="001B1146" w:rsidRPr="00464CF2">
        <w:rPr>
          <w:b/>
          <w:lang w:val="nl-BE"/>
        </w:rPr>
        <w:t>.</w:t>
      </w:r>
    </w:p>
    <w:p w:rsidR="001B1146" w:rsidRDefault="001B1146" w:rsidP="00A00892">
      <w:pPr>
        <w:spacing w:after="0"/>
        <w:jc w:val="both"/>
        <w:rPr>
          <w:lang w:val="nl-BE"/>
        </w:rPr>
      </w:pPr>
      <w:r>
        <w:rPr>
          <w:lang w:val="nl-BE"/>
        </w:rPr>
        <w:t xml:space="preserve">Ook al zijn ze al anderhalf jaar in dienst,  deze week beslisten (4 van de 5) magistraten van de grondwettelijke zaal van het Hoge Gerechtshof, dat op die posten geen militairen mogen benoemd </w:t>
      </w:r>
      <w:proofErr w:type="gramStart"/>
      <w:r>
        <w:rPr>
          <w:lang w:val="nl-BE"/>
        </w:rPr>
        <w:t xml:space="preserve">worden.  </w:t>
      </w:r>
      <w:proofErr w:type="gramEnd"/>
      <w:r>
        <w:rPr>
          <w:lang w:val="nl-BE"/>
        </w:rPr>
        <w:t xml:space="preserve">Zowel die minister als die directeur zijn </w:t>
      </w:r>
      <w:r w:rsidR="00ED51CF">
        <w:rPr>
          <w:lang w:val="nl-BE"/>
        </w:rPr>
        <w:t xml:space="preserve">(ex-) </w:t>
      </w:r>
      <w:r>
        <w:rPr>
          <w:lang w:val="nl-BE"/>
        </w:rPr>
        <w:t xml:space="preserve">militairen (met hoge </w:t>
      </w:r>
      <w:proofErr w:type="gramStart"/>
      <w:r>
        <w:rPr>
          <w:lang w:val="nl-BE"/>
        </w:rPr>
        <w:t xml:space="preserve">rang).   </w:t>
      </w:r>
      <w:proofErr w:type="gramEnd"/>
      <w:r>
        <w:rPr>
          <w:lang w:val="nl-BE"/>
        </w:rPr>
        <w:t>Dat is een slag in het gezicht van de President</w:t>
      </w:r>
      <w:proofErr w:type="gramStart"/>
      <w:r>
        <w:rPr>
          <w:lang w:val="nl-BE"/>
        </w:rPr>
        <w:t>, die</w:t>
      </w:r>
      <w:proofErr w:type="gramEnd"/>
      <w:r>
        <w:rPr>
          <w:lang w:val="nl-BE"/>
        </w:rPr>
        <w:t xml:space="preserve"> niet anders kan dan de beslissing respecteren. Hij benoemde al voorlopige </w:t>
      </w:r>
      <w:proofErr w:type="gramStart"/>
      <w:r>
        <w:rPr>
          <w:lang w:val="nl-BE"/>
        </w:rPr>
        <w:t xml:space="preserve">plaatsvervangers.  </w:t>
      </w:r>
      <w:proofErr w:type="gramEnd"/>
      <w:r>
        <w:rPr>
          <w:lang w:val="nl-BE"/>
        </w:rPr>
        <w:t xml:space="preserve">Maar het hele “staakt-het-vuren-proces” tussen de gewelddadige (jeugd?)- bendes staat nu op een </w:t>
      </w:r>
      <w:proofErr w:type="gramStart"/>
      <w:r>
        <w:rPr>
          <w:lang w:val="nl-BE"/>
        </w:rPr>
        <w:t xml:space="preserve">crisismoment.   </w:t>
      </w:r>
      <w:proofErr w:type="gramEnd"/>
      <w:r>
        <w:rPr>
          <w:lang w:val="nl-BE"/>
        </w:rPr>
        <w:t xml:space="preserve">Zal het proces verder kunnen evolueren of hing het eigenlijk af van de persoonlijke ondersteuning door de  </w:t>
      </w:r>
      <w:proofErr w:type="gramStart"/>
      <w:r>
        <w:rPr>
          <w:lang w:val="nl-BE"/>
        </w:rPr>
        <w:t xml:space="preserve">minister?  </w:t>
      </w:r>
      <w:r w:rsidR="00464CF2">
        <w:rPr>
          <w:lang w:val="nl-BE"/>
        </w:rPr>
        <w:t xml:space="preserve"> </w:t>
      </w:r>
      <w:proofErr w:type="gramEnd"/>
      <w:r w:rsidR="00464CF2">
        <w:rPr>
          <w:lang w:val="nl-BE"/>
        </w:rPr>
        <w:t xml:space="preserve">Betekent dit ook dat dezelfde grondwettelijke zaal ook zal oordelen dat militairen niet mogen ingezet worden in de </w:t>
      </w:r>
      <w:proofErr w:type="gramStart"/>
      <w:r w:rsidR="00464CF2">
        <w:rPr>
          <w:lang w:val="nl-BE"/>
        </w:rPr>
        <w:t xml:space="preserve">staatsveiligheid.  </w:t>
      </w:r>
      <w:proofErr w:type="gramEnd"/>
      <w:r w:rsidR="00464CF2">
        <w:rPr>
          <w:lang w:val="nl-BE"/>
        </w:rPr>
        <w:t xml:space="preserve">Ik meen dat </w:t>
      </w:r>
      <w:proofErr w:type="gramStart"/>
      <w:r w:rsidR="00464CF2">
        <w:rPr>
          <w:lang w:val="nl-BE"/>
        </w:rPr>
        <w:t>een</w:t>
      </w:r>
      <w:proofErr w:type="gramEnd"/>
      <w:r w:rsidR="00464CF2">
        <w:rPr>
          <w:lang w:val="nl-BE"/>
        </w:rPr>
        <w:t xml:space="preserve"> 6200 soldaten mee ingezet zijn bij patrouillering, beveiliging van de bevolking, ook al is er altijd iemand de nationale civiele politie bij.   </w:t>
      </w:r>
      <w:proofErr w:type="spellStart"/>
      <w:r w:rsidR="00464CF2">
        <w:rPr>
          <w:lang w:val="nl-BE"/>
        </w:rPr>
        <w:t>Funes</w:t>
      </w:r>
      <w:proofErr w:type="spellEnd"/>
      <w:r w:rsidR="00464CF2">
        <w:rPr>
          <w:lang w:val="nl-BE"/>
        </w:rPr>
        <w:t xml:space="preserve"> vindt dat de magistraten een antimilitaristische visie hebben en niet inzien dat na de vredesakkoorden het </w:t>
      </w:r>
      <w:proofErr w:type="spellStart"/>
      <w:r w:rsidR="00464CF2">
        <w:rPr>
          <w:lang w:val="nl-BE"/>
        </w:rPr>
        <w:t>salvadoraanse</w:t>
      </w:r>
      <w:proofErr w:type="spellEnd"/>
      <w:r w:rsidR="00464CF2">
        <w:rPr>
          <w:lang w:val="nl-BE"/>
        </w:rPr>
        <w:t xml:space="preserve"> leger een democratische functie </w:t>
      </w:r>
      <w:proofErr w:type="gramStart"/>
      <w:r w:rsidR="00464CF2">
        <w:rPr>
          <w:lang w:val="nl-BE"/>
        </w:rPr>
        <w:t xml:space="preserve">uitoefenen.  </w:t>
      </w:r>
      <w:proofErr w:type="gramEnd"/>
      <w:r w:rsidR="00464CF2">
        <w:rPr>
          <w:lang w:val="nl-BE"/>
        </w:rPr>
        <w:t xml:space="preserve">Het is dus weer spannend tussen de verschillende politieke machten in dit land. </w:t>
      </w:r>
    </w:p>
    <w:p w:rsidR="00ED51CF" w:rsidRDefault="00ED51CF" w:rsidP="00A00892">
      <w:pPr>
        <w:spacing w:after="0"/>
        <w:jc w:val="both"/>
        <w:rPr>
          <w:lang w:val="nl-BE"/>
        </w:rPr>
      </w:pPr>
      <w:r>
        <w:rPr>
          <w:lang w:val="nl-BE"/>
        </w:rPr>
        <w:t>Ondertussen werden nieuwe functionarissen benoemd en de vorige minister is nu persoonlijke raadgever van de president voor alles wat te maken heeft met de bendes</w:t>
      </w:r>
      <w:proofErr w:type="gramStart"/>
      <w:r>
        <w:rPr>
          <w:lang w:val="nl-BE"/>
        </w:rPr>
        <w:t>!!</w:t>
      </w:r>
      <w:proofErr w:type="gramEnd"/>
    </w:p>
    <w:p w:rsidR="00464CF2" w:rsidRDefault="00464CF2" w:rsidP="00A00892">
      <w:pPr>
        <w:spacing w:after="0"/>
        <w:jc w:val="both"/>
        <w:rPr>
          <w:lang w:val="nl-BE"/>
        </w:rPr>
      </w:pPr>
    </w:p>
    <w:p w:rsidR="007C0FA4" w:rsidRDefault="007C0FA4" w:rsidP="00A00892">
      <w:pPr>
        <w:spacing w:after="0"/>
        <w:jc w:val="both"/>
        <w:rPr>
          <w:lang w:val="nl-BE"/>
        </w:rPr>
      </w:pPr>
    </w:p>
    <w:p w:rsidR="007C0FA4" w:rsidRPr="007C0FA4" w:rsidRDefault="007C0FA4" w:rsidP="00A00892">
      <w:pPr>
        <w:spacing w:after="0"/>
        <w:jc w:val="both"/>
      </w:pPr>
      <w:r w:rsidRPr="007C0FA4">
        <w:t xml:space="preserve">Sitio del Niño, San Juan </w:t>
      </w:r>
      <w:proofErr w:type="spellStart"/>
      <w:r w:rsidRPr="007C0FA4">
        <w:t>Opico</w:t>
      </w:r>
      <w:proofErr w:type="spellEnd"/>
      <w:r w:rsidRPr="007C0FA4">
        <w:t>,</w:t>
      </w:r>
    </w:p>
    <w:p w:rsidR="007C0FA4" w:rsidRPr="007C0FA4" w:rsidRDefault="007C0FA4" w:rsidP="00A00892">
      <w:pPr>
        <w:spacing w:after="0"/>
        <w:jc w:val="both"/>
      </w:pPr>
      <w:r>
        <w:t xml:space="preserve">El Salvador.  </w:t>
      </w:r>
    </w:p>
    <w:sectPr w:rsidR="007C0FA4" w:rsidRPr="007C0FA4" w:rsidSect="003F7CAA">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0D"/>
    <w:rsid w:val="00057187"/>
    <w:rsid w:val="00121270"/>
    <w:rsid w:val="001501E6"/>
    <w:rsid w:val="001B1146"/>
    <w:rsid w:val="001D4C68"/>
    <w:rsid w:val="00245318"/>
    <w:rsid w:val="00302E3B"/>
    <w:rsid w:val="003123D1"/>
    <w:rsid w:val="003D4208"/>
    <w:rsid w:val="003F7CAA"/>
    <w:rsid w:val="00464CF2"/>
    <w:rsid w:val="004A13AA"/>
    <w:rsid w:val="00546B17"/>
    <w:rsid w:val="005D6646"/>
    <w:rsid w:val="00602FF8"/>
    <w:rsid w:val="00780E9F"/>
    <w:rsid w:val="007C0FA4"/>
    <w:rsid w:val="007E1C26"/>
    <w:rsid w:val="009658D1"/>
    <w:rsid w:val="00996BF4"/>
    <w:rsid w:val="009D68F7"/>
    <w:rsid w:val="009E5A6A"/>
    <w:rsid w:val="00A00892"/>
    <w:rsid w:val="00BF4DC7"/>
    <w:rsid w:val="00C04B0D"/>
    <w:rsid w:val="00D73956"/>
    <w:rsid w:val="00D845FE"/>
    <w:rsid w:val="00ED454A"/>
    <w:rsid w:val="00ED51CF"/>
    <w:rsid w:val="00EF7F7F"/>
    <w:rsid w:val="00F80E33"/>
    <w:rsid w:val="00FA7905"/>
    <w:rsid w:val="00FF72D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66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646"/>
    <w:rPr>
      <w:rFonts w:ascii="Tahoma" w:hAnsi="Tahoma" w:cs="Tahoma"/>
      <w:sz w:val="16"/>
      <w:szCs w:val="16"/>
    </w:rPr>
  </w:style>
  <w:style w:type="table" w:styleId="Tablaconcuadrcula">
    <w:name w:val="Table Grid"/>
    <w:basedOn w:val="Tablanormal"/>
    <w:uiPriority w:val="59"/>
    <w:rsid w:val="00996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D454A"/>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66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646"/>
    <w:rPr>
      <w:rFonts w:ascii="Tahoma" w:hAnsi="Tahoma" w:cs="Tahoma"/>
      <w:sz w:val="16"/>
      <w:szCs w:val="16"/>
    </w:rPr>
  </w:style>
  <w:style w:type="table" w:styleId="Tablaconcuadrcula">
    <w:name w:val="Table Grid"/>
    <w:basedOn w:val="Tablanormal"/>
    <w:uiPriority w:val="59"/>
    <w:rsid w:val="00996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D454A"/>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449764">
      <w:bodyDiv w:val="1"/>
      <w:marLeft w:val="0"/>
      <w:marRight w:val="0"/>
      <w:marTop w:val="0"/>
      <w:marBottom w:val="0"/>
      <w:divBdr>
        <w:top w:val="none" w:sz="0" w:space="0" w:color="auto"/>
        <w:left w:val="none" w:sz="0" w:space="0" w:color="auto"/>
        <w:bottom w:val="none" w:sz="0" w:space="0" w:color="auto"/>
        <w:right w:val="none" w:sz="0" w:space="0" w:color="auto"/>
      </w:divBdr>
      <w:divsChild>
        <w:div w:id="415588431">
          <w:marLeft w:val="0"/>
          <w:marRight w:val="300"/>
          <w:marTop w:val="0"/>
          <w:marBottom w:val="0"/>
          <w:divBdr>
            <w:top w:val="none" w:sz="0" w:space="0" w:color="auto"/>
            <w:left w:val="none" w:sz="0" w:space="0" w:color="auto"/>
            <w:bottom w:val="none" w:sz="0" w:space="0" w:color="auto"/>
            <w:right w:val="none" w:sz="0" w:space="0" w:color="auto"/>
          </w:divBdr>
          <w:divsChild>
            <w:div w:id="699546382">
              <w:marLeft w:val="0"/>
              <w:marRight w:val="0"/>
              <w:marTop w:val="0"/>
              <w:marBottom w:val="0"/>
              <w:divBdr>
                <w:top w:val="none" w:sz="0" w:space="0" w:color="auto"/>
                <w:left w:val="none" w:sz="0" w:space="0" w:color="auto"/>
                <w:bottom w:val="none" w:sz="0" w:space="0" w:color="auto"/>
                <w:right w:val="none" w:sz="0" w:space="0" w:color="auto"/>
              </w:divBdr>
            </w:div>
          </w:divsChild>
        </w:div>
        <w:div w:id="140737383">
          <w:marLeft w:val="0"/>
          <w:marRight w:val="285"/>
          <w:marTop w:val="0"/>
          <w:marBottom w:val="0"/>
          <w:divBdr>
            <w:top w:val="none" w:sz="0" w:space="0" w:color="auto"/>
            <w:left w:val="none" w:sz="0" w:space="0" w:color="auto"/>
            <w:bottom w:val="none" w:sz="0" w:space="0" w:color="auto"/>
            <w:right w:val="none" w:sz="0" w:space="0" w:color="auto"/>
          </w:divBdr>
          <w:divsChild>
            <w:div w:id="305818038">
              <w:marLeft w:val="0"/>
              <w:marRight w:val="0"/>
              <w:marTop w:val="0"/>
              <w:marBottom w:val="0"/>
              <w:divBdr>
                <w:top w:val="none" w:sz="0" w:space="0" w:color="auto"/>
                <w:left w:val="none" w:sz="0" w:space="0" w:color="auto"/>
                <w:bottom w:val="none" w:sz="0" w:space="0" w:color="auto"/>
                <w:right w:val="none" w:sz="0" w:space="0" w:color="auto"/>
              </w:divBdr>
              <w:divsChild>
                <w:div w:id="462700756">
                  <w:marLeft w:val="0"/>
                  <w:marRight w:val="0"/>
                  <w:marTop w:val="105"/>
                  <w:marBottom w:val="0"/>
                  <w:divBdr>
                    <w:top w:val="none" w:sz="0" w:space="0" w:color="auto"/>
                    <w:left w:val="none" w:sz="0" w:space="0" w:color="auto"/>
                    <w:bottom w:val="none" w:sz="0" w:space="0" w:color="auto"/>
                    <w:right w:val="none" w:sz="0" w:space="0" w:color="auto"/>
                  </w:divBdr>
                  <w:divsChild>
                    <w:div w:id="13286332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2094353185">
      <w:bodyDiv w:val="1"/>
      <w:marLeft w:val="0"/>
      <w:marRight w:val="0"/>
      <w:marTop w:val="0"/>
      <w:marBottom w:val="0"/>
      <w:divBdr>
        <w:top w:val="none" w:sz="0" w:space="0" w:color="auto"/>
        <w:left w:val="none" w:sz="0" w:space="0" w:color="auto"/>
        <w:bottom w:val="none" w:sz="0" w:space="0" w:color="auto"/>
        <w:right w:val="none" w:sz="0" w:space="0" w:color="auto"/>
      </w:divBdr>
    </w:div>
    <w:div w:id="2139103970">
      <w:bodyDiv w:val="1"/>
      <w:marLeft w:val="0"/>
      <w:marRight w:val="0"/>
      <w:marTop w:val="0"/>
      <w:marBottom w:val="0"/>
      <w:divBdr>
        <w:top w:val="none" w:sz="0" w:space="0" w:color="auto"/>
        <w:left w:val="none" w:sz="0" w:space="0" w:color="auto"/>
        <w:bottom w:val="none" w:sz="0" w:space="0" w:color="auto"/>
        <w:right w:val="none" w:sz="0" w:space="0" w:color="auto"/>
      </w:divBdr>
      <w:divsChild>
        <w:div w:id="1006833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C8A55-4F52-4D8C-B1D2-2096EA12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2149</Words>
  <Characters>11823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N/A</Company>
  <LinksUpToDate>false</LinksUpToDate>
  <CharactersWithSpaces>13945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Luis Van de Velde</cp:lastModifiedBy>
  <cp:revision>4</cp:revision>
  <cp:lastPrinted>2013-06-04T17:44:00Z</cp:lastPrinted>
  <dcterms:created xsi:type="dcterms:W3CDTF">2013-06-04T17:50:00Z</dcterms:created>
  <dcterms:modified xsi:type="dcterms:W3CDTF">2013-06-04T17:52:00Z</dcterms:modified>
</cp:coreProperties>
</file>